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27B" w:rsidRDefault="009A427B" w:rsidP="009A427B">
      <w:pPr>
        <w:widowControl w:val="0"/>
        <w:autoSpaceDE w:val="0"/>
        <w:autoSpaceDN w:val="0"/>
        <w:adjustRightInd w:val="0"/>
        <w:spacing w:before="108" w:after="108"/>
        <w:ind w:left="5664" w:firstLine="1"/>
        <w:contextualSpacing/>
        <w:outlineLvl w:val="0"/>
        <w:rPr>
          <w:rFonts w:eastAsiaTheme="minorEastAsia" w:cs="Times New Roman"/>
          <w:bCs/>
          <w:szCs w:val="24"/>
          <w:lang w:eastAsia="ru-RU"/>
        </w:rPr>
      </w:pPr>
      <w:bookmarkStart w:id="0" w:name="sub_1027"/>
      <w:bookmarkStart w:id="1" w:name="_GoBack"/>
      <w:bookmarkEnd w:id="1"/>
      <w:r>
        <w:rPr>
          <w:rFonts w:eastAsiaTheme="minorEastAsia" w:cs="Times New Roman"/>
          <w:bCs/>
          <w:szCs w:val="24"/>
          <w:lang w:eastAsia="ru-RU"/>
        </w:rPr>
        <w:t>Утвержден</w:t>
      </w:r>
    </w:p>
    <w:p w:rsidR="009A427B" w:rsidRDefault="009A427B" w:rsidP="009A427B">
      <w:pPr>
        <w:widowControl w:val="0"/>
        <w:autoSpaceDE w:val="0"/>
        <w:autoSpaceDN w:val="0"/>
        <w:adjustRightInd w:val="0"/>
        <w:spacing w:before="108" w:after="108"/>
        <w:ind w:left="5664" w:firstLine="1"/>
        <w:contextualSpacing/>
        <w:outlineLvl w:val="0"/>
        <w:rPr>
          <w:rFonts w:eastAsiaTheme="minorEastAsia" w:cs="Times New Roman"/>
          <w:bCs/>
          <w:szCs w:val="24"/>
          <w:lang w:eastAsia="ru-RU"/>
        </w:rPr>
      </w:pPr>
      <w:r>
        <w:rPr>
          <w:rFonts w:eastAsiaTheme="minorEastAsia" w:cs="Times New Roman"/>
          <w:bCs/>
          <w:szCs w:val="24"/>
          <w:lang w:eastAsia="ru-RU"/>
        </w:rPr>
        <w:t>Постановлением</w:t>
      </w:r>
    </w:p>
    <w:p w:rsidR="009A427B" w:rsidRDefault="009A427B" w:rsidP="009A427B">
      <w:pPr>
        <w:widowControl w:val="0"/>
        <w:autoSpaceDE w:val="0"/>
        <w:autoSpaceDN w:val="0"/>
        <w:adjustRightInd w:val="0"/>
        <w:spacing w:before="108" w:after="108"/>
        <w:ind w:left="5664" w:firstLine="1"/>
        <w:contextualSpacing/>
        <w:outlineLvl w:val="0"/>
        <w:rPr>
          <w:rFonts w:eastAsiaTheme="minorEastAsia" w:cs="Times New Roman"/>
          <w:bCs/>
          <w:szCs w:val="24"/>
          <w:lang w:eastAsia="ru-RU"/>
        </w:rPr>
      </w:pPr>
      <w:r>
        <w:rPr>
          <w:rFonts w:eastAsiaTheme="minorEastAsia" w:cs="Times New Roman"/>
          <w:bCs/>
          <w:szCs w:val="24"/>
          <w:lang w:eastAsia="ru-RU"/>
        </w:rPr>
        <w:t>Правительства области</w:t>
      </w:r>
    </w:p>
    <w:p w:rsidR="009A427B" w:rsidRDefault="001F094A" w:rsidP="009A427B">
      <w:pPr>
        <w:widowControl w:val="0"/>
        <w:autoSpaceDE w:val="0"/>
        <w:autoSpaceDN w:val="0"/>
        <w:adjustRightInd w:val="0"/>
        <w:spacing w:before="108" w:after="108"/>
        <w:ind w:left="5664" w:firstLine="1"/>
        <w:contextualSpacing/>
        <w:outlineLvl w:val="0"/>
        <w:rPr>
          <w:rFonts w:eastAsiaTheme="minorEastAsia" w:cs="Times New Roman"/>
          <w:bCs/>
          <w:szCs w:val="24"/>
          <w:lang w:eastAsia="ru-RU"/>
        </w:rPr>
      </w:pPr>
      <w:r>
        <w:rPr>
          <w:rFonts w:eastAsiaTheme="minorEastAsia" w:cs="Times New Roman"/>
          <w:bCs/>
          <w:szCs w:val="24"/>
          <w:lang w:eastAsia="ru-RU"/>
        </w:rPr>
        <w:t>о</w:t>
      </w:r>
      <w:r w:rsidR="009A427B">
        <w:rPr>
          <w:rFonts w:eastAsiaTheme="minorEastAsia" w:cs="Times New Roman"/>
          <w:bCs/>
          <w:szCs w:val="24"/>
          <w:lang w:eastAsia="ru-RU"/>
        </w:rPr>
        <w:t>т 30.03.2021 г. № 167-п</w:t>
      </w:r>
    </w:p>
    <w:p w:rsidR="009A427B" w:rsidRDefault="009A427B" w:rsidP="009A427B">
      <w:pPr>
        <w:widowControl w:val="0"/>
        <w:autoSpaceDE w:val="0"/>
        <w:autoSpaceDN w:val="0"/>
        <w:adjustRightInd w:val="0"/>
        <w:spacing w:before="108" w:after="108"/>
        <w:ind w:left="5664" w:firstLine="1"/>
        <w:contextualSpacing/>
        <w:outlineLvl w:val="0"/>
        <w:rPr>
          <w:rFonts w:eastAsiaTheme="minorEastAsia" w:cs="Times New Roman"/>
          <w:bCs/>
          <w:szCs w:val="24"/>
          <w:lang w:eastAsia="ru-RU"/>
        </w:rPr>
      </w:pPr>
    </w:p>
    <w:bookmarkEnd w:id="0"/>
    <w:p w:rsidR="007F5CDD" w:rsidRPr="00FF2994" w:rsidRDefault="009A427B" w:rsidP="009A427B">
      <w:pPr>
        <w:ind w:firstLine="0"/>
        <w:contextualSpacing/>
        <w:jc w:val="center"/>
        <w:rPr>
          <w:rFonts w:cs="Times New Roman"/>
          <w:b/>
          <w:color w:val="000000"/>
          <w:szCs w:val="28"/>
        </w:rPr>
      </w:pPr>
      <w:r w:rsidRPr="00FF2994">
        <w:rPr>
          <w:rFonts w:cs="Times New Roman"/>
          <w:b/>
          <w:color w:val="000000"/>
          <w:szCs w:val="28"/>
        </w:rPr>
        <w:t>ПОРЯДОК</w:t>
      </w:r>
    </w:p>
    <w:p w:rsidR="007F5CDD" w:rsidRPr="00FF2994" w:rsidRDefault="009A427B" w:rsidP="009A427B">
      <w:pPr>
        <w:ind w:firstLine="0"/>
        <w:contextualSpacing/>
        <w:jc w:val="center"/>
        <w:rPr>
          <w:rFonts w:cs="Times New Roman"/>
          <w:b/>
          <w:color w:val="000000"/>
          <w:szCs w:val="28"/>
        </w:rPr>
      </w:pPr>
      <w:r w:rsidRPr="00FF2994">
        <w:rPr>
          <w:rFonts w:cs="Times New Roman"/>
          <w:b/>
          <w:color w:val="000000"/>
          <w:szCs w:val="28"/>
        </w:rPr>
        <w:t xml:space="preserve">ПРЕДОСТАВЛЕНИЯ И РАСПРЕДЕЛЕНИЯ ИЗ ОБЛАСТНОГО БЮДЖЕТА СУБСИДИЙ НА РЕАЛИЗАЦИЮ МЕРОПРИЯТИЙ ПО БОРЬБЕ С БОРЩЕВИКОМ СОСНОВСКОГО </w:t>
      </w:r>
    </w:p>
    <w:p w:rsidR="007F5CDD" w:rsidRPr="00FF2994" w:rsidRDefault="007F5CDD" w:rsidP="009A427B">
      <w:pPr>
        <w:ind w:left="1068" w:firstLine="0"/>
        <w:contextualSpacing/>
        <w:jc w:val="center"/>
        <w:rPr>
          <w:rFonts w:cs="Times New Roman"/>
          <w:color w:val="000000"/>
          <w:szCs w:val="28"/>
        </w:rPr>
      </w:pPr>
    </w:p>
    <w:p w:rsidR="007F5CDD" w:rsidRPr="00737258" w:rsidRDefault="007F5CDD" w:rsidP="009A427B">
      <w:pPr>
        <w:contextualSpacing/>
        <w:jc w:val="both"/>
        <w:rPr>
          <w:rFonts w:cs="Times New Roman"/>
          <w:szCs w:val="28"/>
        </w:rPr>
      </w:pPr>
      <w:r w:rsidRPr="00737258">
        <w:rPr>
          <w:rFonts w:cs="Times New Roman"/>
          <w:szCs w:val="28"/>
        </w:rPr>
        <w:t>1. Порядок предоставления и распределения из областного бюджета субсидий на реализацию мероприятий по борьбе с борщевиком Сосновского (далее – Порядок) определяет цели и условия предоставления и</w:t>
      </w:r>
      <w:r>
        <w:rPr>
          <w:rFonts w:cs="Times New Roman"/>
          <w:szCs w:val="28"/>
        </w:rPr>
        <w:t> </w:t>
      </w:r>
      <w:r w:rsidRPr="00737258">
        <w:rPr>
          <w:rFonts w:cs="Times New Roman"/>
          <w:szCs w:val="28"/>
        </w:rPr>
        <w:t>распределения из областного бюджета субсидий на реализацию мероприятий по борьбе с борщевиком Сосновского (далее – субсидии) местным бюджетам на реализацию комплекса мероприятий по борьбе с</w:t>
      </w:r>
      <w:r>
        <w:rPr>
          <w:rFonts w:cs="Times New Roman"/>
          <w:szCs w:val="28"/>
        </w:rPr>
        <w:t> </w:t>
      </w:r>
      <w:r w:rsidRPr="00737258">
        <w:rPr>
          <w:rFonts w:cs="Times New Roman"/>
          <w:szCs w:val="28"/>
        </w:rPr>
        <w:t>борщевиком Сосновского на землях сельскохозяйственного назначения, землях населенных пунктов, землях промышленности, энергетики, транспорта, связи, радиовещания, телевидения, информатики, землях для</w:t>
      </w:r>
      <w:r>
        <w:rPr>
          <w:rFonts w:cs="Times New Roman"/>
          <w:szCs w:val="28"/>
        </w:rPr>
        <w:t> </w:t>
      </w:r>
      <w:r w:rsidRPr="00737258">
        <w:rPr>
          <w:rFonts w:cs="Times New Roman"/>
          <w:szCs w:val="28"/>
        </w:rPr>
        <w:t>обеспечения космической деятельности, землях обороны, безопасности, иного специального назначения (в части земель промышленности), землях запаса и землях, категория которых не установлена, находящихся в</w:t>
      </w:r>
      <w:r>
        <w:rPr>
          <w:rFonts w:cs="Times New Roman"/>
          <w:szCs w:val="28"/>
        </w:rPr>
        <w:t> </w:t>
      </w:r>
      <w:r w:rsidRPr="00737258">
        <w:rPr>
          <w:rFonts w:cs="Times New Roman"/>
          <w:szCs w:val="28"/>
        </w:rPr>
        <w:t>муниципальной собственности и государственная собственность на</w:t>
      </w:r>
      <w:r>
        <w:rPr>
          <w:rFonts w:cs="Times New Roman"/>
          <w:szCs w:val="28"/>
        </w:rPr>
        <w:t> </w:t>
      </w:r>
      <w:r w:rsidRPr="00737258">
        <w:rPr>
          <w:rFonts w:cs="Times New Roman"/>
          <w:szCs w:val="28"/>
        </w:rPr>
        <w:t xml:space="preserve">которые не разграничена. </w:t>
      </w:r>
    </w:p>
    <w:p w:rsidR="007F5CDD" w:rsidRPr="0080197D" w:rsidRDefault="007F5CDD" w:rsidP="009A427B">
      <w:pPr>
        <w:contextualSpacing/>
        <w:jc w:val="both"/>
        <w:rPr>
          <w:rFonts w:cs="Times New Roman"/>
          <w:szCs w:val="28"/>
        </w:rPr>
      </w:pPr>
      <w:r w:rsidRPr="00737258">
        <w:rPr>
          <w:rFonts w:cs="Times New Roman"/>
          <w:szCs w:val="28"/>
        </w:rPr>
        <w:t>2. Субсидии предоставляются в целях оказания финансовой поддержки исполнения расходных обязательств, возникающих при выполнении органами местного самоуправления городских и сельских поселений, городских округов и муниципальных районов области (далее – муниципальные образования) полномочий, связанных с проведением мероприятий по борьбе с борщевиком Сосновского в рамках реализации мероприятий подпрограммы «Развитие агропромышленного комплекса Ярославской области» на 2021 – 2025 годы.</w:t>
      </w:r>
    </w:p>
    <w:p w:rsidR="007F5CDD" w:rsidRPr="0080197D" w:rsidRDefault="007F5CDD" w:rsidP="009A427B">
      <w:pPr>
        <w:contextualSpacing/>
        <w:jc w:val="both"/>
        <w:rPr>
          <w:rFonts w:cs="Times New Roman"/>
          <w:szCs w:val="28"/>
        </w:rPr>
      </w:pPr>
      <w:r w:rsidRPr="0080197D">
        <w:rPr>
          <w:rFonts w:cs="Times New Roman"/>
          <w:szCs w:val="28"/>
        </w:rPr>
        <w:t>Главным распорядителем бюджетных средств в отношении субсидии является департамент агропромышленного комплекса и потребительского рынка Ярославской области (далее – департамент).</w:t>
      </w:r>
    </w:p>
    <w:p w:rsidR="007F5CDD" w:rsidRPr="0080197D" w:rsidRDefault="007F5CDD" w:rsidP="009A427B">
      <w:pPr>
        <w:contextualSpacing/>
        <w:jc w:val="both"/>
        <w:rPr>
          <w:rFonts w:cs="Times New Roman"/>
          <w:szCs w:val="28"/>
        </w:rPr>
      </w:pPr>
      <w:r w:rsidRPr="0080197D">
        <w:rPr>
          <w:rFonts w:cs="Times New Roman"/>
          <w:szCs w:val="28"/>
        </w:rPr>
        <w:t>Информация о субсидиях при формировании проект</w:t>
      </w:r>
      <w:r>
        <w:rPr>
          <w:rFonts w:cs="Times New Roman"/>
          <w:szCs w:val="28"/>
        </w:rPr>
        <w:t>ов</w:t>
      </w:r>
      <w:r w:rsidRPr="0080197D">
        <w:rPr>
          <w:rFonts w:cs="Times New Roman"/>
          <w:szCs w:val="28"/>
        </w:rPr>
        <w:t xml:space="preserve"> закона о</w:t>
      </w:r>
      <w:r>
        <w:rPr>
          <w:rFonts w:cs="Times New Roman"/>
          <w:szCs w:val="28"/>
        </w:rPr>
        <w:t> </w:t>
      </w:r>
      <w:r w:rsidRPr="0080197D">
        <w:rPr>
          <w:rFonts w:cs="Times New Roman"/>
          <w:szCs w:val="28"/>
        </w:rPr>
        <w:t xml:space="preserve">бюджете и </w:t>
      </w:r>
      <w:r>
        <w:rPr>
          <w:rFonts w:cs="Times New Roman"/>
          <w:szCs w:val="28"/>
        </w:rPr>
        <w:t xml:space="preserve">закона о </w:t>
      </w:r>
      <w:r w:rsidRPr="0080197D">
        <w:rPr>
          <w:rFonts w:cs="Times New Roman"/>
          <w:szCs w:val="28"/>
        </w:rPr>
        <w:t>внесении изменений в закон о бюджете размещается на</w:t>
      </w:r>
      <w:r>
        <w:rPr>
          <w:rFonts w:cs="Times New Roman"/>
          <w:szCs w:val="28"/>
        </w:rPr>
        <w:t> </w:t>
      </w:r>
      <w:r w:rsidRPr="0080197D">
        <w:rPr>
          <w:rFonts w:cs="Times New Roman"/>
          <w:szCs w:val="28"/>
        </w:rPr>
        <w:t>едином портале бюджетной системы Российской Федерации в</w:t>
      </w:r>
      <w:r>
        <w:rPr>
          <w:rFonts w:cs="Times New Roman"/>
          <w:szCs w:val="28"/>
        </w:rPr>
        <w:t> </w:t>
      </w:r>
      <w:r w:rsidRPr="0080197D">
        <w:rPr>
          <w:rFonts w:cs="Times New Roman"/>
          <w:szCs w:val="28"/>
        </w:rPr>
        <w:t>информационно-телекоммуникационной сети «Интернет».</w:t>
      </w:r>
    </w:p>
    <w:p w:rsidR="007F5CDD" w:rsidRPr="0080197D" w:rsidRDefault="007F5CDD" w:rsidP="009A427B">
      <w:pPr>
        <w:contextualSpacing/>
        <w:jc w:val="both"/>
        <w:rPr>
          <w:rFonts w:cs="Times New Roman"/>
          <w:szCs w:val="28"/>
        </w:rPr>
      </w:pPr>
      <w:r w:rsidRPr="0080197D">
        <w:rPr>
          <w:rFonts w:cs="Times New Roman"/>
          <w:szCs w:val="28"/>
        </w:rPr>
        <w:t xml:space="preserve">3. К перечню мероприятий по борьбе с борщевиком Сосновского относятся механический способ обработки (скашивание вегетативной массы борщевика, подрезка, выкапывание, уборка сухих растений) и (или) химический способ обработки (опрыскивание очагов гербицидами </w:t>
      </w:r>
      <w:r w:rsidRPr="0080197D">
        <w:rPr>
          <w:rFonts w:cs="Times New Roman"/>
          <w:szCs w:val="28"/>
        </w:rPr>
        <w:lastRenderedPageBreak/>
        <w:t>в</w:t>
      </w:r>
      <w:r>
        <w:rPr>
          <w:rFonts w:cs="Times New Roman"/>
          <w:szCs w:val="28"/>
        </w:rPr>
        <w:t> </w:t>
      </w:r>
      <w:r w:rsidRPr="0080197D">
        <w:rPr>
          <w:rFonts w:cs="Times New Roman"/>
          <w:szCs w:val="28"/>
        </w:rPr>
        <w:t xml:space="preserve">соответствии с действующим справочником пестицидов и агрохимикатов, разрешенных к применению на территории Российской Федерации). </w:t>
      </w:r>
    </w:p>
    <w:p w:rsidR="007F5CDD" w:rsidRPr="0080197D" w:rsidRDefault="007F5CDD" w:rsidP="009A427B">
      <w:pPr>
        <w:contextualSpacing/>
        <w:jc w:val="both"/>
        <w:rPr>
          <w:rFonts w:cs="Times New Roman"/>
          <w:szCs w:val="28"/>
        </w:rPr>
      </w:pPr>
      <w:r w:rsidRPr="0080197D">
        <w:rPr>
          <w:rFonts w:cs="Times New Roman"/>
          <w:szCs w:val="28"/>
        </w:rPr>
        <w:t xml:space="preserve">Субсидии предоставляются за работы, выполненные в период с 01 мая по 30 сентября текущего года. </w:t>
      </w:r>
    </w:p>
    <w:p w:rsidR="007F5CDD" w:rsidRPr="0080197D" w:rsidRDefault="007F5CDD" w:rsidP="009A427B">
      <w:pPr>
        <w:contextualSpacing/>
        <w:jc w:val="both"/>
        <w:rPr>
          <w:rFonts w:cs="Times New Roman"/>
          <w:szCs w:val="28"/>
        </w:rPr>
      </w:pPr>
      <w:r w:rsidRPr="0080197D">
        <w:rPr>
          <w:rFonts w:cs="Times New Roman"/>
          <w:szCs w:val="28"/>
        </w:rPr>
        <w:t>4. Условия предоставления и расходования субсидий:</w:t>
      </w:r>
    </w:p>
    <w:p w:rsidR="007F5CDD" w:rsidRPr="0080197D" w:rsidRDefault="007F5CDD" w:rsidP="009A427B">
      <w:pPr>
        <w:contextualSpacing/>
        <w:jc w:val="both"/>
        <w:rPr>
          <w:rFonts w:cs="Times New Roman"/>
          <w:szCs w:val="28"/>
        </w:rPr>
      </w:pPr>
      <w:r w:rsidRPr="0080197D">
        <w:rPr>
          <w:rFonts w:cs="Times New Roman"/>
          <w:szCs w:val="28"/>
        </w:rPr>
        <w:t>- наличие утвержденной муниципальной программы, предусматривающей мероприятия по борьбе с борщевиком Сосновского, а</w:t>
      </w:r>
      <w:r>
        <w:rPr>
          <w:rFonts w:cs="Times New Roman"/>
          <w:szCs w:val="28"/>
        </w:rPr>
        <w:t> </w:t>
      </w:r>
      <w:r w:rsidRPr="0080197D">
        <w:rPr>
          <w:rFonts w:cs="Times New Roman"/>
          <w:szCs w:val="28"/>
        </w:rPr>
        <w:t>также соответствие мероприятий указанной программы требованиям соответствующей государственной программы/ подпрограммы государственной программы Ярославской области;</w:t>
      </w:r>
    </w:p>
    <w:p w:rsidR="007F5CDD" w:rsidRPr="0080197D" w:rsidRDefault="007F5CDD" w:rsidP="009A427B">
      <w:pPr>
        <w:contextualSpacing/>
        <w:jc w:val="both"/>
        <w:rPr>
          <w:rFonts w:cs="Times New Roman"/>
          <w:szCs w:val="28"/>
        </w:rPr>
      </w:pPr>
      <w:r w:rsidRPr="0080197D">
        <w:rPr>
          <w:rFonts w:cs="Times New Roman"/>
          <w:szCs w:val="28"/>
        </w:rPr>
        <w:t>- наличие в бюджете муниципального образования (сводной бюджетной росписи муниципального образования) бюджетных ассигнований на реализацию мероприятий по борьбе с борщевиком Сосновского в</w:t>
      </w:r>
      <w:r>
        <w:rPr>
          <w:rFonts w:cs="Times New Roman"/>
          <w:szCs w:val="28"/>
        </w:rPr>
        <w:t> </w:t>
      </w:r>
      <w:r w:rsidRPr="0080197D">
        <w:rPr>
          <w:rFonts w:cs="Times New Roman"/>
          <w:szCs w:val="28"/>
        </w:rPr>
        <w:t>очередном финансовом году и плановом периоде в объеме, необходимом для исполнения такого мероприятия;</w:t>
      </w:r>
    </w:p>
    <w:p w:rsidR="007F5CDD" w:rsidRPr="0080197D" w:rsidRDefault="007F5CDD" w:rsidP="009A427B">
      <w:pPr>
        <w:contextualSpacing/>
        <w:jc w:val="both"/>
        <w:rPr>
          <w:rFonts w:cs="Times New Roman"/>
          <w:szCs w:val="28"/>
        </w:rPr>
      </w:pPr>
      <w:r w:rsidRPr="0080197D">
        <w:rPr>
          <w:rFonts w:cs="Times New Roman"/>
          <w:szCs w:val="28"/>
        </w:rPr>
        <w:t>- возможность привлечения внебюджетных средств для реализации муниципальной программы, предусматривающей мероприятия по борьбе с</w:t>
      </w:r>
      <w:r>
        <w:rPr>
          <w:rFonts w:cs="Times New Roman"/>
          <w:szCs w:val="28"/>
        </w:rPr>
        <w:t> </w:t>
      </w:r>
      <w:r w:rsidRPr="0080197D">
        <w:rPr>
          <w:rFonts w:cs="Times New Roman"/>
          <w:szCs w:val="28"/>
        </w:rPr>
        <w:t>борщевиком Сосновского;</w:t>
      </w:r>
    </w:p>
    <w:p w:rsidR="007F5CDD" w:rsidRPr="00737258" w:rsidRDefault="007F5CDD" w:rsidP="009A427B">
      <w:pPr>
        <w:contextualSpacing/>
        <w:jc w:val="both"/>
        <w:rPr>
          <w:rFonts w:cs="Times New Roman"/>
          <w:szCs w:val="28"/>
        </w:rPr>
      </w:pPr>
      <w:r w:rsidRPr="0080197D">
        <w:rPr>
          <w:rFonts w:cs="Times New Roman"/>
          <w:szCs w:val="28"/>
        </w:rPr>
        <w:t xml:space="preserve">- заключение </w:t>
      </w:r>
      <w:r w:rsidRPr="003A3FC8">
        <w:rPr>
          <w:rFonts w:cs="Times New Roman"/>
          <w:szCs w:val="28"/>
        </w:rPr>
        <w:t>между департаментом и муниципальным образованием</w:t>
      </w:r>
      <w:r w:rsidRPr="00737258">
        <w:rPr>
          <w:rFonts w:cs="Times New Roman"/>
          <w:szCs w:val="28"/>
        </w:rPr>
        <w:t xml:space="preserve"> соглашения о предоставлении субсидии (далее – соглашение</w:t>
      </w:r>
      <w:r>
        <w:rPr>
          <w:rFonts w:cs="Times New Roman"/>
          <w:szCs w:val="28"/>
        </w:rPr>
        <w:t>)</w:t>
      </w:r>
      <w:r w:rsidRPr="00737258">
        <w:rPr>
          <w:rFonts w:cs="Times New Roman"/>
          <w:szCs w:val="28"/>
        </w:rPr>
        <w:t xml:space="preserve"> </w:t>
      </w:r>
      <w:r>
        <w:rPr>
          <w:rFonts w:cs="Times New Roman"/>
          <w:szCs w:val="28"/>
        </w:rPr>
        <w:t>по </w:t>
      </w:r>
      <w:r w:rsidRPr="00737258">
        <w:rPr>
          <w:rFonts w:cs="Times New Roman"/>
          <w:szCs w:val="28"/>
        </w:rPr>
        <w:t>форме, утвержденной приказом департамента финансов Ярославской области (далее</w:t>
      </w:r>
      <w:r>
        <w:rPr>
          <w:rFonts w:cs="Times New Roman"/>
          <w:szCs w:val="28"/>
        </w:rPr>
        <w:t> </w:t>
      </w:r>
      <w:r w:rsidRPr="00737258">
        <w:rPr>
          <w:rFonts w:cs="Times New Roman"/>
          <w:szCs w:val="28"/>
        </w:rPr>
        <w:t>– департамент фи</w:t>
      </w:r>
      <w:r>
        <w:rPr>
          <w:rFonts w:cs="Times New Roman"/>
          <w:szCs w:val="28"/>
        </w:rPr>
        <w:t>нансов) от 17.03.2020 № 15н «Об </w:t>
      </w:r>
      <w:r w:rsidRPr="00737258">
        <w:rPr>
          <w:rFonts w:cs="Times New Roman"/>
          <w:szCs w:val="28"/>
        </w:rPr>
        <w:t>ут</w:t>
      </w:r>
      <w:r w:rsidRPr="006A21F6">
        <w:rPr>
          <w:rFonts w:cs="Times New Roman"/>
          <w:szCs w:val="28"/>
        </w:rPr>
        <w:t>верждении типовой формы соглашен</w:t>
      </w:r>
      <w:r>
        <w:rPr>
          <w:rFonts w:cs="Times New Roman"/>
          <w:szCs w:val="28"/>
        </w:rPr>
        <w:t>ия о предоставлении субсидии из </w:t>
      </w:r>
      <w:r w:rsidRPr="006A21F6">
        <w:rPr>
          <w:rFonts w:cs="Times New Roman"/>
          <w:szCs w:val="28"/>
        </w:rPr>
        <w:t>областного бюджета бюджету муниципального образования области»</w:t>
      </w:r>
      <w:r w:rsidRPr="00737258">
        <w:rPr>
          <w:rFonts w:cs="Times New Roman"/>
          <w:szCs w:val="28"/>
        </w:rPr>
        <w:t>, предусматривающего обязательства муниципального образования по</w:t>
      </w:r>
      <w:r>
        <w:rPr>
          <w:rFonts w:cs="Times New Roman"/>
          <w:szCs w:val="28"/>
        </w:rPr>
        <w:t> </w:t>
      </w:r>
      <w:r w:rsidRPr="00737258">
        <w:rPr>
          <w:rFonts w:cs="Times New Roman"/>
          <w:szCs w:val="28"/>
        </w:rPr>
        <w:t>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7F5CDD" w:rsidRPr="00737258" w:rsidRDefault="007F5CDD" w:rsidP="009A427B">
      <w:pPr>
        <w:contextualSpacing/>
        <w:jc w:val="both"/>
        <w:rPr>
          <w:rFonts w:cs="Times New Roman"/>
          <w:szCs w:val="28"/>
        </w:rPr>
      </w:pPr>
      <w:r w:rsidRPr="00737258">
        <w:rPr>
          <w:rFonts w:cs="Times New Roman"/>
          <w:szCs w:val="28"/>
        </w:rPr>
        <w:t>- соблюдение муниципальными образованиями целевых направлений расходования субсидий, установленных Порядком;</w:t>
      </w:r>
    </w:p>
    <w:p w:rsidR="007F5CDD" w:rsidRPr="0080197D" w:rsidRDefault="007F5CDD" w:rsidP="009A427B">
      <w:pPr>
        <w:contextualSpacing/>
        <w:jc w:val="both"/>
        <w:rPr>
          <w:rFonts w:cs="Times New Roman"/>
          <w:szCs w:val="28"/>
        </w:rPr>
      </w:pPr>
      <w:r w:rsidRPr="00737258">
        <w:rPr>
          <w:rFonts w:cs="Times New Roman"/>
          <w:szCs w:val="28"/>
        </w:rPr>
        <w:t>- выполнение требов</w:t>
      </w:r>
      <w:r w:rsidRPr="005F661B">
        <w:rPr>
          <w:rFonts w:cs="Times New Roman"/>
          <w:szCs w:val="28"/>
        </w:rPr>
        <w:t>аний к результатам предоставления субсидий, установленных Порядком;</w:t>
      </w:r>
    </w:p>
    <w:p w:rsidR="007F5CDD" w:rsidRPr="0080197D" w:rsidRDefault="007F5CDD" w:rsidP="009A427B">
      <w:pPr>
        <w:contextualSpacing/>
        <w:jc w:val="both"/>
        <w:rPr>
          <w:rFonts w:cs="Times New Roman"/>
          <w:szCs w:val="28"/>
        </w:rPr>
      </w:pPr>
      <w:r w:rsidRPr="0080197D">
        <w:rPr>
          <w:rFonts w:cs="Times New Roman"/>
          <w:szCs w:val="28"/>
        </w:rPr>
        <w:t>- выполнение требований к срокам, порядку и формам представления отчетности об использовании субсидий, установленных Порядком и</w:t>
      </w:r>
      <w:r>
        <w:rPr>
          <w:rFonts w:cs="Times New Roman"/>
          <w:szCs w:val="28"/>
        </w:rPr>
        <w:t> </w:t>
      </w:r>
      <w:r w:rsidRPr="0080197D">
        <w:rPr>
          <w:rFonts w:cs="Times New Roman"/>
          <w:szCs w:val="28"/>
        </w:rPr>
        <w:t>соглашением;</w:t>
      </w:r>
    </w:p>
    <w:p w:rsidR="007F5CDD" w:rsidRPr="0080197D" w:rsidRDefault="007F5CDD" w:rsidP="009A427B">
      <w:pPr>
        <w:contextualSpacing/>
        <w:jc w:val="both"/>
        <w:rPr>
          <w:rFonts w:cs="Times New Roman"/>
          <w:szCs w:val="28"/>
        </w:rPr>
      </w:pPr>
      <w:r w:rsidRPr="0080197D">
        <w:rPr>
          <w:rFonts w:cs="Times New Roman"/>
          <w:szCs w:val="28"/>
        </w:rPr>
        <w:t>- возврат муниципальными образованиями в доход областного бюджета средств, источником финансового обеспечения которых являются субсидии, при невыполнении муниципальными образованиями обязательств по достижению значения результата использования субсидии, предусмотренного соглашением, по соблюдению уровня софинансирования расходных обязательств из местного бюджета.</w:t>
      </w:r>
    </w:p>
    <w:p w:rsidR="007F5CDD" w:rsidRPr="0080197D" w:rsidRDefault="007F5CDD" w:rsidP="009A427B">
      <w:pPr>
        <w:contextualSpacing/>
        <w:jc w:val="both"/>
        <w:rPr>
          <w:rFonts w:cs="Times New Roman"/>
          <w:szCs w:val="28"/>
        </w:rPr>
      </w:pPr>
      <w:r w:rsidRPr="0080197D">
        <w:rPr>
          <w:rFonts w:cs="Times New Roman"/>
          <w:szCs w:val="28"/>
        </w:rPr>
        <w:t>5. Для заключения соглашения администрация муниципального образования представляет в департамент следующие документы:</w:t>
      </w:r>
    </w:p>
    <w:p w:rsidR="007F5CDD" w:rsidRPr="0080197D" w:rsidRDefault="007F5CDD" w:rsidP="009A427B">
      <w:pPr>
        <w:contextualSpacing/>
        <w:jc w:val="both"/>
        <w:rPr>
          <w:rFonts w:cs="Times New Roman"/>
          <w:szCs w:val="28"/>
        </w:rPr>
      </w:pPr>
      <w:r w:rsidRPr="0080197D">
        <w:rPr>
          <w:rFonts w:cs="Times New Roman"/>
          <w:szCs w:val="28"/>
        </w:rPr>
        <w:t>- копия утвержденной муниципальной программы, на</w:t>
      </w:r>
      <w:r>
        <w:rPr>
          <w:rFonts w:cs="Times New Roman"/>
          <w:szCs w:val="28"/>
        </w:rPr>
        <w:t> </w:t>
      </w:r>
      <w:r w:rsidRPr="0080197D">
        <w:rPr>
          <w:rFonts w:cs="Times New Roman"/>
          <w:szCs w:val="28"/>
        </w:rPr>
        <w:t>софинансирование мероприятий которой предоставляется субсидия;</w:t>
      </w:r>
    </w:p>
    <w:p w:rsidR="007F5CDD" w:rsidRPr="0080197D" w:rsidRDefault="007F5CDD" w:rsidP="009A427B">
      <w:pPr>
        <w:contextualSpacing/>
        <w:jc w:val="both"/>
        <w:rPr>
          <w:rFonts w:cs="Times New Roman"/>
          <w:szCs w:val="28"/>
        </w:rPr>
      </w:pPr>
      <w:r w:rsidRPr="0080197D">
        <w:rPr>
          <w:rFonts w:cs="Times New Roman"/>
          <w:szCs w:val="28"/>
        </w:rPr>
        <w:lastRenderedPageBreak/>
        <w:t>-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в объеме, необходимом для</w:t>
      </w:r>
      <w:r>
        <w:rPr>
          <w:rFonts w:cs="Times New Roman"/>
          <w:szCs w:val="28"/>
        </w:rPr>
        <w:t> </w:t>
      </w:r>
      <w:r w:rsidRPr="0080197D">
        <w:rPr>
          <w:rFonts w:cs="Times New Roman"/>
          <w:szCs w:val="28"/>
        </w:rPr>
        <w:t>его исполнения, в рамках соответствующей муниципальной программы.</w:t>
      </w:r>
    </w:p>
    <w:p w:rsidR="007F5CDD" w:rsidRDefault="007F5CDD" w:rsidP="009A427B">
      <w:pPr>
        <w:contextualSpacing/>
        <w:jc w:val="both"/>
        <w:rPr>
          <w:rFonts w:cs="Times New Roman"/>
          <w:szCs w:val="28"/>
        </w:rPr>
      </w:pPr>
      <w:r w:rsidRPr="0080197D">
        <w:rPr>
          <w:rFonts w:cs="Times New Roman"/>
          <w:szCs w:val="28"/>
        </w:rPr>
        <w:t xml:space="preserve">Соглашение заключается в срок не позднее </w:t>
      </w:r>
      <w:r w:rsidRPr="00F677A8">
        <w:rPr>
          <w:rFonts w:cs="Times New Roman"/>
          <w:szCs w:val="28"/>
        </w:rPr>
        <w:t>15 февраля</w:t>
      </w:r>
      <w:r w:rsidRPr="0080197D">
        <w:rPr>
          <w:rFonts w:cs="Times New Roman"/>
          <w:szCs w:val="28"/>
        </w:rPr>
        <w:t xml:space="preserve"> текущего финансового года.</w:t>
      </w:r>
      <w:r w:rsidRPr="00F677A8">
        <w:rPr>
          <w:rFonts w:cs="Times New Roman"/>
          <w:szCs w:val="28"/>
        </w:rPr>
        <w:t xml:space="preserve"> </w:t>
      </w:r>
    </w:p>
    <w:p w:rsidR="007F5CDD" w:rsidRPr="0080197D" w:rsidRDefault="007F5CDD" w:rsidP="009A427B">
      <w:pPr>
        <w:contextualSpacing/>
        <w:jc w:val="both"/>
        <w:rPr>
          <w:rFonts w:cs="Times New Roman"/>
          <w:szCs w:val="28"/>
        </w:rPr>
      </w:pPr>
      <w:r w:rsidRPr="0080197D">
        <w:rPr>
          <w:rFonts w:cs="Times New Roman"/>
          <w:szCs w:val="28"/>
        </w:rPr>
        <w:t>6. Критерием отбора муниципальных образований для предоставления субсидии является наличие на территории муниципального образования земельных участков, зараженных борщевиком Сосновского.</w:t>
      </w:r>
    </w:p>
    <w:p w:rsidR="007F5CDD" w:rsidRPr="0080197D" w:rsidRDefault="007F5CDD" w:rsidP="009A427B">
      <w:pPr>
        <w:contextualSpacing/>
        <w:jc w:val="both"/>
        <w:rPr>
          <w:rFonts w:cs="Times New Roman"/>
          <w:szCs w:val="28"/>
        </w:rPr>
      </w:pPr>
      <w:r w:rsidRPr="0080197D">
        <w:rPr>
          <w:rFonts w:cs="Times New Roman"/>
          <w:szCs w:val="28"/>
        </w:rPr>
        <w:t>Объем площадей, зараженных борщевиком Сосновского, определяют муниципальные образования.</w:t>
      </w:r>
    </w:p>
    <w:p w:rsidR="007F5CDD" w:rsidRPr="0080197D" w:rsidRDefault="007F5CDD" w:rsidP="009A427B">
      <w:pPr>
        <w:contextualSpacing/>
        <w:jc w:val="both"/>
        <w:rPr>
          <w:rFonts w:cs="Times New Roman"/>
          <w:szCs w:val="28"/>
        </w:rPr>
      </w:pPr>
      <w:r w:rsidRPr="0080197D">
        <w:rPr>
          <w:rFonts w:cs="Times New Roman"/>
          <w:szCs w:val="28"/>
        </w:rPr>
        <w:t>7. Обследование земельных участков с целью проведения мероприятий по борьбе с борщевиком Сосновского производится комиссией по</w:t>
      </w:r>
      <w:r>
        <w:rPr>
          <w:rFonts w:cs="Times New Roman"/>
          <w:szCs w:val="28"/>
        </w:rPr>
        <w:t> </w:t>
      </w:r>
      <w:r w:rsidRPr="0080197D">
        <w:rPr>
          <w:rFonts w:cs="Times New Roman"/>
          <w:szCs w:val="28"/>
        </w:rPr>
        <w:t>определению необходимости проведения мероприятий по борьбе с</w:t>
      </w:r>
      <w:r>
        <w:rPr>
          <w:rFonts w:cs="Times New Roman"/>
          <w:szCs w:val="28"/>
        </w:rPr>
        <w:t> </w:t>
      </w:r>
      <w:r w:rsidRPr="0080197D">
        <w:rPr>
          <w:rFonts w:cs="Times New Roman"/>
          <w:szCs w:val="28"/>
        </w:rPr>
        <w:t>борщевиком Сосновского и эффективности проведенных мероприятий по</w:t>
      </w:r>
      <w:r>
        <w:rPr>
          <w:rFonts w:cs="Times New Roman"/>
          <w:szCs w:val="28"/>
        </w:rPr>
        <w:t> </w:t>
      </w:r>
      <w:r w:rsidRPr="0080197D">
        <w:rPr>
          <w:rFonts w:cs="Times New Roman"/>
          <w:szCs w:val="28"/>
        </w:rPr>
        <w:t>борьбе с борщевиком Сосновского (далее – комиссия).</w:t>
      </w:r>
    </w:p>
    <w:p w:rsidR="007F5CDD" w:rsidRPr="0080197D" w:rsidRDefault="007F5CDD" w:rsidP="009A427B">
      <w:pPr>
        <w:contextualSpacing/>
        <w:jc w:val="both"/>
        <w:rPr>
          <w:rFonts w:cs="Times New Roman"/>
          <w:szCs w:val="28"/>
        </w:rPr>
      </w:pPr>
      <w:r w:rsidRPr="0080197D">
        <w:rPr>
          <w:rFonts w:cs="Times New Roman"/>
          <w:szCs w:val="28"/>
        </w:rPr>
        <w:t>В состав комиссии входят представители муниципальных образований и независимые эксперты (представители филиала федерального государственного бюджетного учреждения «Россельхозцентр» по</w:t>
      </w:r>
      <w:r>
        <w:rPr>
          <w:rFonts w:cs="Times New Roman"/>
          <w:szCs w:val="28"/>
        </w:rPr>
        <w:t> </w:t>
      </w:r>
      <w:r w:rsidRPr="0080197D">
        <w:rPr>
          <w:rFonts w:cs="Times New Roman"/>
          <w:szCs w:val="28"/>
        </w:rPr>
        <w:t>Ярославской области – по согласованию).</w:t>
      </w:r>
    </w:p>
    <w:p w:rsidR="007F5CDD" w:rsidRPr="0080197D" w:rsidRDefault="007F5CDD" w:rsidP="009A427B">
      <w:pPr>
        <w:contextualSpacing/>
        <w:jc w:val="both"/>
        <w:rPr>
          <w:rFonts w:cs="Times New Roman"/>
          <w:szCs w:val="28"/>
        </w:rPr>
      </w:pPr>
      <w:r w:rsidRPr="0080197D">
        <w:rPr>
          <w:rFonts w:cs="Times New Roman"/>
          <w:szCs w:val="28"/>
        </w:rPr>
        <w:t xml:space="preserve">Состав комиссии, порядок ее работы и сроки проведения обследования земельных участков регламентируются нормативным правовым актом </w:t>
      </w:r>
      <w:r>
        <w:rPr>
          <w:rFonts w:cs="Times New Roman"/>
          <w:szCs w:val="28"/>
        </w:rPr>
        <w:t>органа местного самоуправления муниципального образования</w:t>
      </w:r>
      <w:r w:rsidRPr="0080197D">
        <w:rPr>
          <w:rFonts w:cs="Times New Roman"/>
          <w:szCs w:val="28"/>
        </w:rPr>
        <w:t xml:space="preserve">. </w:t>
      </w:r>
    </w:p>
    <w:p w:rsidR="007F5CDD" w:rsidRPr="0080197D" w:rsidRDefault="007F5CDD" w:rsidP="009A427B">
      <w:pPr>
        <w:contextualSpacing/>
        <w:jc w:val="both"/>
        <w:rPr>
          <w:rFonts w:cs="Times New Roman"/>
          <w:szCs w:val="28"/>
        </w:rPr>
      </w:pPr>
      <w:r w:rsidRPr="0080197D">
        <w:rPr>
          <w:rFonts w:cs="Times New Roman"/>
          <w:szCs w:val="28"/>
        </w:rPr>
        <w:t>По результатам обследования земельных участков комиссией составляется акт обследования земельного участка на наличие засорения борщевиком Сосновского (далее – акт обследования) по форме согласно приложению 1 к Порядку.</w:t>
      </w:r>
    </w:p>
    <w:p w:rsidR="007F5CDD" w:rsidRPr="0080197D" w:rsidRDefault="007F5CDD" w:rsidP="009A427B">
      <w:pPr>
        <w:contextualSpacing/>
        <w:jc w:val="both"/>
        <w:rPr>
          <w:rFonts w:cs="Times New Roman"/>
          <w:szCs w:val="28"/>
        </w:rPr>
      </w:pPr>
      <w:r w:rsidRPr="0080197D">
        <w:rPr>
          <w:rFonts w:cs="Times New Roman"/>
          <w:szCs w:val="28"/>
        </w:rPr>
        <w:t>После проведения мероприятий по борьбе с борщевиком Сосновского комиссия оценивает эффективность проведенных мероприятий по борьбе с</w:t>
      </w:r>
      <w:r>
        <w:rPr>
          <w:rFonts w:cs="Times New Roman"/>
          <w:szCs w:val="28"/>
        </w:rPr>
        <w:t> </w:t>
      </w:r>
      <w:r w:rsidRPr="0080197D">
        <w:rPr>
          <w:rFonts w:cs="Times New Roman"/>
          <w:szCs w:val="28"/>
        </w:rPr>
        <w:t xml:space="preserve">борщевиком Сосновского и составляет акт итоговой проверки земельного участка на наличие засорения борщевиком Сосновского по форме согласно приложению 2 к Порядку. </w:t>
      </w:r>
    </w:p>
    <w:p w:rsidR="007F5CDD" w:rsidRPr="0080197D" w:rsidRDefault="007F5CDD" w:rsidP="009A427B">
      <w:pPr>
        <w:contextualSpacing/>
        <w:jc w:val="both"/>
        <w:rPr>
          <w:rFonts w:cs="Times New Roman"/>
          <w:szCs w:val="28"/>
        </w:rPr>
      </w:pPr>
      <w:r w:rsidRPr="0080197D">
        <w:rPr>
          <w:rFonts w:cs="Times New Roman"/>
          <w:szCs w:val="28"/>
        </w:rPr>
        <w:t>8. Распределение субсидий между бюджетами муниципальных образований.</w:t>
      </w:r>
    </w:p>
    <w:p w:rsidR="007F5CDD" w:rsidRPr="0080197D" w:rsidRDefault="007F5CDD" w:rsidP="009A427B">
      <w:pPr>
        <w:contextualSpacing/>
        <w:jc w:val="both"/>
        <w:rPr>
          <w:rFonts w:cs="Times New Roman"/>
          <w:szCs w:val="28"/>
        </w:rPr>
      </w:pPr>
      <w:r w:rsidRPr="0080197D">
        <w:rPr>
          <w:rFonts w:cs="Times New Roman"/>
          <w:szCs w:val="28"/>
        </w:rPr>
        <w:t xml:space="preserve">8.1. Объем предоставляемой муниципальному образованию субсидии рассчитывается в текущем финансовом году на основании акта обследования </w:t>
      </w:r>
      <w:r>
        <w:rPr>
          <w:rFonts w:cs="Times New Roman"/>
          <w:szCs w:val="28"/>
        </w:rPr>
        <w:t>в соответствии со</w:t>
      </w:r>
      <w:r w:rsidRPr="0080197D">
        <w:rPr>
          <w:rFonts w:cs="Times New Roman"/>
          <w:szCs w:val="28"/>
        </w:rPr>
        <w:t xml:space="preserve"> ставкам</w:t>
      </w:r>
      <w:r>
        <w:rPr>
          <w:rFonts w:cs="Times New Roman"/>
          <w:szCs w:val="28"/>
        </w:rPr>
        <w:t>и, используемыми</w:t>
      </w:r>
      <w:r w:rsidRPr="008331E1">
        <w:rPr>
          <w:rFonts w:cs="Times New Roman"/>
          <w:szCs w:val="28"/>
        </w:rPr>
        <w:t xml:space="preserve"> </w:t>
      </w:r>
      <w:r w:rsidRPr="0080197D">
        <w:rPr>
          <w:rFonts w:cs="Times New Roman"/>
          <w:szCs w:val="28"/>
        </w:rPr>
        <w:t>при применении механического и/или химического способов обработки, утверждаемым</w:t>
      </w:r>
      <w:r>
        <w:rPr>
          <w:rFonts w:cs="Times New Roman"/>
          <w:szCs w:val="28"/>
        </w:rPr>
        <w:t>и</w:t>
      </w:r>
      <w:r w:rsidRPr="0080197D">
        <w:rPr>
          <w:rFonts w:cs="Times New Roman"/>
          <w:szCs w:val="28"/>
        </w:rPr>
        <w:t xml:space="preserve"> приказом департамента, </w:t>
      </w:r>
      <w:r>
        <w:rPr>
          <w:rFonts w:cs="Times New Roman"/>
          <w:szCs w:val="28"/>
        </w:rPr>
        <w:t xml:space="preserve">и не может превышать </w:t>
      </w:r>
      <w:r w:rsidRPr="0080197D">
        <w:rPr>
          <w:rFonts w:cs="Times New Roman"/>
          <w:szCs w:val="28"/>
        </w:rPr>
        <w:t>фактически произведенны</w:t>
      </w:r>
      <w:r>
        <w:rPr>
          <w:rFonts w:cs="Times New Roman"/>
          <w:szCs w:val="28"/>
        </w:rPr>
        <w:t>е</w:t>
      </w:r>
      <w:r w:rsidRPr="0080197D">
        <w:rPr>
          <w:rFonts w:cs="Times New Roman"/>
          <w:szCs w:val="28"/>
        </w:rPr>
        <w:t xml:space="preserve"> затрат</w:t>
      </w:r>
      <w:r>
        <w:rPr>
          <w:rFonts w:cs="Times New Roman"/>
          <w:szCs w:val="28"/>
        </w:rPr>
        <w:t>ы</w:t>
      </w:r>
      <w:r w:rsidRPr="0080197D">
        <w:rPr>
          <w:rFonts w:cs="Times New Roman"/>
          <w:szCs w:val="28"/>
        </w:rPr>
        <w:t>.</w:t>
      </w:r>
    </w:p>
    <w:p w:rsidR="007F5CDD" w:rsidRPr="0080197D" w:rsidRDefault="007F5CDD" w:rsidP="009A427B">
      <w:pPr>
        <w:contextualSpacing/>
        <w:jc w:val="both"/>
        <w:rPr>
          <w:rFonts w:cs="Times New Roman"/>
          <w:szCs w:val="28"/>
        </w:rPr>
      </w:pPr>
      <w:r w:rsidRPr="0080197D">
        <w:rPr>
          <w:rFonts w:cs="Times New Roman"/>
          <w:szCs w:val="28"/>
        </w:rPr>
        <w:t>8.2. Размер субсидии (C) рассчитывается по формуле:</w:t>
      </w:r>
    </w:p>
    <w:p w:rsidR="007F5CDD" w:rsidRPr="0080197D" w:rsidRDefault="007F5CDD" w:rsidP="009A427B">
      <w:pPr>
        <w:contextualSpacing/>
        <w:jc w:val="center"/>
        <w:rPr>
          <w:rFonts w:cs="Times New Roman"/>
          <w:szCs w:val="28"/>
        </w:rPr>
      </w:pPr>
    </w:p>
    <w:p w:rsidR="007F5CDD" w:rsidRPr="0080197D" w:rsidRDefault="007F5CDD" w:rsidP="009A427B">
      <w:pPr>
        <w:ind w:firstLine="0"/>
        <w:contextualSpacing/>
        <w:jc w:val="center"/>
        <w:rPr>
          <w:rFonts w:cs="Times New Roman"/>
          <w:szCs w:val="28"/>
        </w:rPr>
      </w:pPr>
      <w:r w:rsidRPr="0080197D">
        <w:rPr>
          <w:rFonts w:cs="Times New Roman"/>
          <w:szCs w:val="28"/>
        </w:rPr>
        <w:t>C = S</w:t>
      </w:r>
      <w:r w:rsidRPr="00937479">
        <w:rPr>
          <w:rFonts w:cs="Times New Roman"/>
          <w:szCs w:val="28"/>
          <w:vertAlign w:val="subscript"/>
        </w:rPr>
        <w:t>б</w:t>
      </w:r>
      <w:r w:rsidRPr="0080197D">
        <w:rPr>
          <w:rFonts w:cs="Times New Roman"/>
          <w:szCs w:val="28"/>
        </w:rPr>
        <w:t xml:space="preserve"> × С</w:t>
      </w:r>
      <w:r w:rsidRPr="00937479">
        <w:rPr>
          <w:rFonts w:cs="Times New Roman"/>
          <w:szCs w:val="28"/>
          <w:vertAlign w:val="subscript"/>
        </w:rPr>
        <w:t>м</w:t>
      </w:r>
      <w:r w:rsidRPr="0080197D">
        <w:rPr>
          <w:rFonts w:cs="Times New Roman"/>
          <w:szCs w:val="28"/>
        </w:rPr>
        <w:t xml:space="preserve"> + S</w:t>
      </w:r>
      <w:r w:rsidRPr="00937479">
        <w:rPr>
          <w:rFonts w:cs="Times New Roman"/>
          <w:szCs w:val="28"/>
          <w:vertAlign w:val="subscript"/>
        </w:rPr>
        <w:t>б</w:t>
      </w:r>
      <w:r w:rsidRPr="0080197D">
        <w:rPr>
          <w:rFonts w:cs="Times New Roman"/>
          <w:szCs w:val="28"/>
        </w:rPr>
        <w:t xml:space="preserve"> × С</w:t>
      </w:r>
      <w:r w:rsidRPr="00937479">
        <w:rPr>
          <w:rFonts w:cs="Times New Roman"/>
          <w:szCs w:val="28"/>
          <w:vertAlign w:val="subscript"/>
        </w:rPr>
        <w:t>х</w:t>
      </w:r>
      <w:r w:rsidRPr="0080197D">
        <w:rPr>
          <w:rFonts w:cs="Times New Roman"/>
          <w:szCs w:val="28"/>
        </w:rPr>
        <w:t>,</w:t>
      </w:r>
    </w:p>
    <w:p w:rsidR="007F5CDD" w:rsidRDefault="007F5CDD" w:rsidP="009A427B">
      <w:pPr>
        <w:contextualSpacing/>
        <w:jc w:val="both"/>
        <w:rPr>
          <w:rFonts w:cs="Times New Roman"/>
          <w:szCs w:val="28"/>
        </w:rPr>
      </w:pPr>
    </w:p>
    <w:p w:rsidR="007F5CDD" w:rsidRPr="00737258" w:rsidRDefault="007F5CDD" w:rsidP="009A427B">
      <w:pPr>
        <w:ind w:firstLine="0"/>
        <w:contextualSpacing/>
        <w:jc w:val="both"/>
        <w:rPr>
          <w:rFonts w:cs="Times New Roman"/>
          <w:szCs w:val="28"/>
        </w:rPr>
      </w:pPr>
      <w:r w:rsidRPr="00737258">
        <w:rPr>
          <w:rFonts w:cs="Times New Roman"/>
          <w:szCs w:val="28"/>
        </w:rPr>
        <w:lastRenderedPageBreak/>
        <w:t>где:</w:t>
      </w:r>
    </w:p>
    <w:p w:rsidR="007F5CDD" w:rsidRPr="0080197D" w:rsidRDefault="007F5CDD" w:rsidP="009A427B">
      <w:pPr>
        <w:contextualSpacing/>
        <w:jc w:val="both"/>
        <w:rPr>
          <w:rFonts w:cs="Times New Roman"/>
          <w:szCs w:val="28"/>
        </w:rPr>
      </w:pPr>
      <w:r w:rsidRPr="00737258">
        <w:rPr>
          <w:rFonts w:cs="Times New Roman"/>
          <w:szCs w:val="28"/>
        </w:rPr>
        <w:t>S</w:t>
      </w:r>
      <w:r w:rsidRPr="00937479">
        <w:rPr>
          <w:rFonts w:cs="Times New Roman"/>
          <w:szCs w:val="28"/>
          <w:vertAlign w:val="subscript"/>
        </w:rPr>
        <w:t>б</w:t>
      </w:r>
      <w:r w:rsidRPr="00737258">
        <w:rPr>
          <w:rFonts w:cs="Times New Roman"/>
          <w:szCs w:val="28"/>
        </w:rPr>
        <w:t xml:space="preserve"> – площадь территорий муниципального образования, зараженных борщевиком Сосновского;</w:t>
      </w:r>
    </w:p>
    <w:p w:rsidR="007F5CDD" w:rsidRPr="0080197D" w:rsidRDefault="007F5CDD" w:rsidP="009A427B">
      <w:pPr>
        <w:contextualSpacing/>
        <w:jc w:val="both"/>
        <w:rPr>
          <w:rFonts w:cs="Times New Roman"/>
          <w:szCs w:val="28"/>
        </w:rPr>
      </w:pPr>
      <w:r w:rsidRPr="0080197D">
        <w:rPr>
          <w:rFonts w:cs="Times New Roman"/>
          <w:szCs w:val="28"/>
        </w:rPr>
        <w:t>С</w:t>
      </w:r>
      <w:r w:rsidRPr="00937479">
        <w:rPr>
          <w:rFonts w:cs="Times New Roman"/>
          <w:szCs w:val="28"/>
          <w:vertAlign w:val="subscript"/>
        </w:rPr>
        <w:t>м</w:t>
      </w:r>
      <w:r w:rsidRPr="0080197D">
        <w:rPr>
          <w:rFonts w:cs="Times New Roman"/>
          <w:szCs w:val="28"/>
        </w:rPr>
        <w:t xml:space="preserve"> – ставка субсидии при применении механического способа обработки земель, зараженных борщевиком Сосновского; </w:t>
      </w:r>
    </w:p>
    <w:p w:rsidR="007F5CDD" w:rsidRPr="0080197D" w:rsidRDefault="007F5CDD" w:rsidP="009A427B">
      <w:pPr>
        <w:contextualSpacing/>
        <w:jc w:val="both"/>
        <w:rPr>
          <w:rFonts w:cs="Times New Roman"/>
          <w:szCs w:val="28"/>
        </w:rPr>
      </w:pPr>
      <w:r w:rsidRPr="0080197D">
        <w:rPr>
          <w:rFonts w:cs="Times New Roman"/>
          <w:szCs w:val="28"/>
        </w:rPr>
        <w:t>С</w:t>
      </w:r>
      <w:r w:rsidRPr="00937479">
        <w:rPr>
          <w:rFonts w:cs="Times New Roman"/>
          <w:szCs w:val="28"/>
          <w:vertAlign w:val="subscript"/>
        </w:rPr>
        <w:t>х</w:t>
      </w:r>
      <w:r w:rsidRPr="0080197D">
        <w:rPr>
          <w:rFonts w:cs="Times New Roman"/>
          <w:szCs w:val="28"/>
        </w:rPr>
        <w:t xml:space="preserve"> – ставка субсидии при применении химического способа обработки земель, зараженных борщевиком Сосновского.</w:t>
      </w:r>
    </w:p>
    <w:p w:rsidR="007F5CDD" w:rsidRPr="0080197D" w:rsidRDefault="007F5CDD" w:rsidP="009A427B">
      <w:pPr>
        <w:contextualSpacing/>
        <w:jc w:val="both"/>
        <w:rPr>
          <w:rFonts w:cs="Times New Roman"/>
          <w:szCs w:val="28"/>
        </w:rPr>
      </w:pPr>
      <w:r w:rsidRPr="0080197D">
        <w:rPr>
          <w:rFonts w:cs="Times New Roman"/>
          <w:szCs w:val="28"/>
        </w:rPr>
        <w:t>Не востребованные одним или несколькими муниципальными образованиями бюджетные ассигнования перераспределяются между другими муниципальными образованиями в соответствии с</w:t>
      </w:r>
      <w:r>
        <w:rPr>
          <w:rFonts w:cs="Times New Roman"/>
          <w:szCs w:val="28"/>
        </w:rPr>
        <w:t> </w:t>
      </w:r>
      <w:r w:rsidRPr="0080197D">
        <w:rPr>
          <w:rFonts w:cs="Times New Roman"/>
          <w:szCs w:val="28"/>
        </w:rPr>
        <w:t>Порядком. При</w:t>
      </w:r>
      <w:r>
        <w:rPr>
          <w:rFonts w:cs="Times New Roman"/>
          <w:szCs w:val="28"/>
        </w:rPr>
        <w:t> </w:t>
      </w:r>
      <w:r w:rsidRPr="0080197D">
        <w:rPr>
          <w:rFonts w:cs="Times New Roman"/>
          <w:szCs w:val="28"/>
        </w:rPr>
        <w:t>отсутствии у муниципальных образований потребности в</w:t>
      </w:r>
      <w:r>
        <w:rPr>
          <w:rFonts w:cs="Times New Roman"/>
          <w:szCs w:val="28"/>
        </w:rPr>
        <w:t> </w:t>
      </w:r>
      <w:r w:rsidRPr="0080197D">
        <w:rPr>
          <w:rFonts w:cs="Times New Roman"/>
          <w:szCs w:val="28"/>
        </w:rPr>
        <w:t>дополнительных средствах и/или возможности выделения дополнительного софинансирования за счет средств местного бюджета высвободившиеся бюджетные ассигнования перераспределяются между другими мероприятиями подпрограмм в рамках государственной программы Ярославской области «Развитие сельского хозяйства в Ярославской области».</w:t>
      </w:r>
    </w:p>
    <w:p w:rsidR="007F5CDD" w:rsidRPr="0080197D" w:rsidRDefault="007F5CDD" w:rsidP="009A427B">
      <w:pPr>
        <w:contextualSpacing/>
        <w:jc w:val="both"/>
        <w:rPr>
          <w:rFonts w:cs="Times New Roman"/>
          <w:szCs w:val="28"/>
        </w:rPr>
      </w:pPr>
      <w:r w:rsidRPr="0080197D">
        <w:rPr>
          <w:rFonts w:cs="Times New Roman"/>
          <w:szCs w:val="28"/>
        </w:rPr>
        <w:t>8.3. Распределение субсидии между бюджетами муниципальных образований осуществляется в пределах бюджетных ассигнований на</w:t>
      </w:r>
      <w:r>
        <w:rPr>
          <w:rFonts w:cs="Times New Roman"/>
          <w:szCs w:val="28"/>
        </w:rPr>
        <w:t> </w:t>
      </w:r>
      <w:r w:rsidRPr="0080197D">
        <w:rPr>
          <w:rFonts w:cs="Times New Roman"/>
          <w:szCs w:val="28"/>
        </w:rPr>
        <w:t xml:space="preserve">текущий финансовый год, предусмотренных на реализацию мероприятий по борьбе с борщевиком Сосновского, утверждается законом Ярославской области об областном бюджете на очередной финансовый год и на плановый период. </w:t>
      </w:r>
    </w:p>
    <w:p w:rsidR="007F5CDD" w:rsidRPr="00737258" w:rsidRDefault="007F5CDD" w:rsidP="009A427B">
      <w:pPr>
        <w:contextualSpacing/>
        <w:jc w:val="both"/>
        <w:rPr>
          <w:rFonts w:cs="Times New Roman"/>
          <w:szCs w:val="28"/>
        </w:rPr>
      </w:pPr>
      <w:r w:rsidRPr="0080197D">
        <w:rPr>
          <w:rFonts w:cs="Times New Roman"/>
          <w:szCs w:val="28"/>
        </w:rPr>
        <w:t>9. Уровень софинансирования расходного обязательства муниципального образования за счет субсидий устанавливается в</w:t>
      </w:r>
      <w:r>
        <w:rPr>
          <w:rFonts w:cs="Times New Roman"/>
          <w:szCs w:val="28"/>
        </w:rPr>
        <w:t> </w:t>
      </w:r>
      <w:r w:rsidRPr="0080197D">
        <w:rPr>
          <w:rFonts w:cs="Times New Roman"/>
          <w:szCs w:val="28"/>
        </w:rPr>
        <w:t>соответствии с постановлением Правительства области от 22.10.2020 №</w:t>
      </w:r>
      <w:r>
        <w:rPr>
          <w:rFonts w:cs="Times New Roman"/>
          <w:szCs w:val="28"/>
        </w:rPr>
        <w:t> </w:t>
      </w:r>
      <w:r w:rsidRPr="00737258">
        <w:rPr>
          <w:rFonts w:cs="Times New Roman"/>
          <w:szCs w:val="28"/>
        </w:rPr>
        <w:t>824</w:t>
      </w:r>
      <w:r>
        <w:rPr>
          <w:rFonts w:cs="Times New Roman"/>
          <w:szCs w:val="28"/>
        </w:rPr>
        <w:noBreakHyphen/>
      </w:r>
      <w:r w:rsidRPr="00737258">
        <w:rPr>
          <w:rFonts w:cs="Times New Roman"/>
          <w:szCs w:val="28"/>
        </w:rPr>
        <w:t>п «О предельном уровне софинансирования объема расходного обязательства муниципального образования из областного бюджета».</w:t>
      </w:r>
    </w:p>
    <w:p w:rsidR="007F5CDD" w:rsidRPr="0080197D" w:rsidRDefault="007F5CDD" w:rsidP="009A427B">
      <w:pPr>
        <w:contextualSpacing/>
        <w:jc w:val="both"/>
        <w:rPr>
          <w:rFonts w:cs="Times New Roman"/>
          <w:szCs w:val="28"/>
        </w:rPr>
      </w:pPr>
      <w:r w:rsidRPr="0080197D">
        <w:rPr>
          <w:rFonts w:cs="Times New Roman"/>
          <w:szCs w:val="28"/>
        </w:rPr>
        <w:t xml:space="preserve">В случае уменьшения общего объема бюджетных ассигнований, предусматриваемых в бюджете муниципального образования на финансовое обеспечение расходного обязательства муниципального образования,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бюджете муниципального образования. </w:t>
      </w:r>
    </w:p>
    <w:p w:rsidR="007F5CDD" w:rsidRPr="0080197D" w:rsidRDefault="007F5CDD" w:rsidP="009A427B">
      <w:pPr>
        <w:contextualSpacing/>
        <w:jc w:val="both"/>
        <w:rPr>
          <w:rFonts w:cs="Times New Roman"/>
          <w:szCs w:val="28"/>
        </w:rPr>
      </w:pPr>
      <w:r w:rsidRPr="0080197D">
        <w:rPr>
          <w:rFonts w:cs="Times New Roman"/>
          <w:szCs w:val="28"/>
        </w:rPr>
        <w:t>В случае увеличения в финансовом году общего объема бюджетных ассигнований, предусматриваемых в бюджете муниципального образования на финансовое обеспечение расходного обязательства муниципального образования, размер субсидии не подлежит изменению.</w:t>
      </w:r>
    </w:p>
    <w:p w:rsidR="007F5CDD" w:rsidRPr="0080197D" w:rsidRDefault="007F5CDD" w:rsidP="009A427B">
      <w:pPr>
        <w:contextualSpacing/>
        <w:jc w:val="both"/>
        <w:rPr>
          <w:rFonts w:cs="Times New Roman"/>
          <w:szCs w:val="28"/>
        </w:rPr>
      </w:pPr>
      <w:r w:rsidRPr="0080197D">
        <w:rPr>
          <w:rFonts w:cs="Times New Roman"/>
          <w:szCs w:val="28"/>
        </w:rPr>
        <w:t>10. Для определения суммы бюджетных ассигнований на очередной финансовый год, необходимых для проведения мероприятий по борьбе с</w:t>
      </w:r>
      <w:r>
        <w:rPr>
          <w:rFonts w:cs="Times New Roman"/>
          <w:szCs w:val="28"/>
        </w:rPr>
        <w:t> </w:t>
      </w:r>
      <w:r w:rsidRPr="0080197D">
        <w:rPr>
          <w:rFonts w:cs="Times New Roman"/>
          <w:szCs w:val="28"/>
        </w:rPr>
        <w:t>борщевиком Сосновского, муниципальное образование по запросу департамента в срок до 03 августа текущего года представляет следующие документы, подтверждающие наличие засоренных площадей:</w:t>
      </w:r>
    </w:p>
    <w:p w:rsidR="007F5CDD" w:rsidRPr="0080197D" w:rsidRDefault="007F5CDD" w:rsidP="009A427B">
      <w:pPr>
        <w:contextualSpacing/>
        <w:jc w:val="both"/>
        <w:rPr>
          <w:rFonts w:cs="Times New Roman"/>
          <w:szCs w:val="28"/>
        </w:rPr>
      </w:pPr>
      <w:r w:rsidRPr="0080197D">
        <w:rPr>
          <w:rFonts w:cs="Times New Roman"/>
          <w:szCs w:val="28"/>
        </w:rPr>
        <w:lastRenderedPageBreak/>
        <w:t>- перечень земельных участков, занятых борщевиком Сосновского, на</w:t>
      </w:r>
      <w:r>
        <w:rPr>
          <w:rFonts w:cs="Times New Roman"/>
          <w:szCs w:val="28"/>
        </w:rPr>
        <w:t> </w:t>
      </w:r>
      <w:r w:rsidRPr="0080197D">
        <w:rPr>
          <w:rFonts w:cs="Times New Roman"/>
          <w:szCs w:val="28"/>
        </w:rPr>
        <w:t>которых планируется проведение мероприятий по борьбе с борщевиком Сосновского в очередном финансовом году;</w:t>
      </w:r>
    </w:p>
    <w:p w:rsidR="007F5CDD" w:rsidRPr="0080197D" w:rsidRDefault="007F5CDD" w:rsidP="009A427B">
      <w:pPr>
        <w:contextualSpacing/>
        <w:jc w:val="both"/>
        <w:rPr>
          <w:rFonts w:cs="Times New Roman"/>
          <w:szCs w:val="28"/>
        </w:rPr>
      </w:pPr>
      <w:r w:rsidRPr="0080197D">
        <w:rPr>
          <w:rFonts w:cs="Times New Roman"/>
          <w:szCs w:val="28"/>
        </w:rPr>
        <w:t>- копии документов, подтверждающих право собственности на</w:t>
      </w:r>
      <w:r>
        <w:rPr>
          <w:rFonts w:cs="Times New Roman"/>
          <w:szCs w:val="28"/>
        </w:rPr>
        <w:t> </w:t>
      </w:r>
      <w:r w:rsidRPr="0080197D">
        <w:rPr>
          <w:rFonts w:cs="Times New Roman"/>
          <w:szCs w:val="28"/>
        </w:rPr>
        <w:t>земельные участки, и (или) выписка из Единого государственного реестра недвижимости, и (или) схема расположения земельного участка на</w:t>
      </w:r>
      <w:r>
        <w:rPr>
          <w:rFonts w:cs="Times New Roman"/>
          <w:szCs w:val="28"/>
        </w:rPr>
        <w:t> </w:t>
      </w:r>
      <w:r w:rsidRPr="0080197D">
        <w:rPr>
          <w:rFonts w:cs="Times New Roman"/>
          <w:szCs w:val="28"/>
        </w:rPr>
        <w:t>кадастровом плане территории, утвержденная нормативным правовым актом муниципального образования.</w:t>
      </w:r>
    </w:p>
    <w:p w:rsidR="007F5CDD" w:rsidRPr="00737258" w:rsidRDefault="007F5CDD" w:rsidP="009A427B">
      <w:pPr>
        <w:contextualSpacing/>
        <w:jc w:val="both"/>
        <w:rPr>
          <w:rFonts w:cs="Times New Roman"/>
          <w:szCs w:val="28"/>
        </w:rPr>
      </w:pPr>
      <w:r w:rsidRPr="0080197D">
        <w:rPr>
          <w:rFonts w:cs="Times New Roman"/>
          <w:szCs w:val="28"/>
        </w:rPr>
        <w:t>11. Порядок перечисления субсидии</w:t>
      </w:r>
      <w:r>
        <w:rPr>
          <w:rFonts w:cs="Times New Roman"/>
          <w:szCs w:val="28"/>
        </w:rPr>
        <w:t>.</w:t>
      </w:r>
    </w:p>
    <w:p w:rsidR="007F5CDD" w:rsidRPr="0080197D" w:rsidRDefault="007F5CDD" w:rsidP="009A427B">
      <w:pPr>
        <w:contextualSpacing/>
        <w:jc w:val="both"/>
        <w:rPr>
          <w:rFonts w:cs="Times New Roman"/>
          <w:szCs w:val="28"/>
        </w:rPr>
      </w:pPr>
      <w:r w:rsidRPr="0080197D">
        <w:rPr>
          <w:rFonts w:cs="Times New Roman"/>
          <w:szCs w:val="28"/>
        </w:rPr>
        <w:t xml:space="preserve">11.1. Для получения субсидий муниципальные образования не позднее </w:t>
      </w:r>
      <w:r>
        <w:rPr>
          <w:rFonts w:cs="Times New Roman"/>
          <w:szCs w:val="28"/>
        </w:rPr>
        <w:t>0</w:t>
      </w:r>
      <w:r w:rsidRPr="0080197D">
        <w:rPr>
          <w:rFonts w:cs="Times New Roman"/>
          <w:szCs w:val="28"/>
        </w:rPr>
        <w:t>1</w:t>
      </w:r>
      <w:r>
        <w:rPr>
          <w:rFonts w:cs="Times New Roman"/>
          <w:szCs w:val="28"/>
        </w:rPr>
        <w:t> </w:t>
      </w:r>
      <w:r w:rsidRPr="0080197D">
        <w:rPr>
          <w:rFonts w:cs="Times New Roman"/>
          <w:szCs w:val="28"/>
        </w:rPr>
        <w:t xml:space="preserve">апреля текущего года представляют в департамент следующие документы: </w:t>
      </w:r>
    </w:p>
    <w:p w:rsidR="007F5CDD" w:rsidRPr="0080197D" w:rsidRDefault="007F5CDD" w:rsidP="009A427B">
      <w:pPr>
        <w:contextualSpacing/>
        <w:jc w:val="both"/>
        <w:rPr>
          <w:rFonts w:cs="Times New Roman"/>
          <w:szCs w:val="28"/>
        </w:rPr>
      </w:pPr>
      <w:r w:rsidRPr="0080197D">
        <w:rPr>
          <w:rFonts w:cs="Times New Roman"/>
          <w:szCs w:val="28"/>
        </w:rPr>
        <w:t>- заявка на перечисление субсидии, составленная в произвольной форме;</w:t>
      </w:r>
    </w:p>
    <w:p w:rsidR="007F5CDD" w:rsidRPr="0080197D" w:rsidRDefault="007F5CDD" w:rsidP="009A427B">
      <w:pPr>
        <w:contextualSpacing/>
        <w:jc w:val="both"/>
        <w:rPr>
          <w:rFonts w:cs="Times New Roman"/>
          <w:szCs w:val="28"/>
        </w:rPr>
      </w:pPr>
      <w:r w:rsidRPr="0080197D">
        <w:rPr>
          <w:rFonts w:cs="Times New Roman"/>
          <w:szCs w:val="28"/>
        </w:rPr>
        <w:t>- акт обследования по форме согласно приложению 1 к Порядку, устанавливающий факт необходимости проведения мероприятий по</w:t>
      </w:r>
      <w:r>
        <w:rPr>
          <w:rFonts w:cs="Times New Roman"/>
          <w:szCs w:val="28"/>
        </w:rPr>
        <w:t> </w:t>
      </w:r>
      <w:r w:rsidRPr="0080197D">
        <w:rPr>
          <w:rFonts w:cs="Times New Roman"/>
          <w:szCs w:val="28"/>
        </w:rPr>
        <w:t>комплексной борьбе с борщевиком Сосновского;</w:t>
      </w:r>
    </w:p>
    <w:p w:rsidR="007F5CDD" w:rsidRPr="0080197D" w:rsidRDefault="007F5CDD" w:rsidP="009A427B">
      <w:pPr>
        <w:contextualSpacing/>
        <w:jc w:val="both"/>
        <w:rPr>
          <w:rFonts w:cs="Times New Roman"/>
          <w:szCs w:val="28"/>
        </w:rPr>
      </w:pPr>
      <w:r w:rsidRPr="0080197D">
        <w:rPr>
          <w:rFonts w:cs="Times New Roman"/>
          <w:szCs w:val="28"/>
        </w:rPr>
        <w:t>- справка-расчет субсидии по форме согласно приложению 3 к</w:t>
      </w:r>
      <w:r>
        <w:rPr>
          <w:rFonts w:cs="Times New Roman"/>
          <w:szCs w:val="28"/>
        </w:rPr>
        <w:t> </w:t>
      </w:r>
      <w:r w:rsidRPr="0080197D">
        <w:rPr>
          <w:rFonts w:cs="Times New Roman"/>
          <w:szCs w:val="28"/>
        </w:rPr>
        <w:t>Порядку;</w:t>
      </w:r>
    </w:p>
    <w:p w:rsidR="007F5CDD" w:rsidRPr="0080197D" w:rsidRDefault="007F5CDD" w:rsidP="009A427B">
      <w:pPr>
        <w:contextualSpacing/>
        <w:jc w:val="both"/>
        <w:rPr>
          <w:rFonts w:cs="Times New Roman"/>
          <w:szCs w:val="28"/>
        </w:rPr>
      </w:pPr>
      <w:r w:rsidRPr="0080197D">
        <w:rPr>
          <w:rFonts w:cs="Times New Roman"/>
          <w:szCs w:val="28"/>
        </w:rPr>
        <w:t>- справка о наличии в бюджете муниципального образования (сводной бюджетной росписи муниципального образования) бюджетных ассигнований на реализацию мероприятий по борьбе с борщевиком Сосновского в</w:t>
      </w:r>
      <w:r>
        <w:rPr>
          <w:rFonts w:cs="Times New Roman"/>
          <w:szCs w:val="28"/>
        </w:rPr>
        <w:t> </w:t>
      </w:r>
      <w:r w:rsidRPr="0080197D">
        <w:rPr>
          <w:rFonts w:cs="Times New Roman"/>
          <w:szCs w:val="28"/>
        </w:rPr>
        <w:t>очередном финансовом году и плановом периоде в объеме, необходимом для исполнения такого мероприятия;</w:t>
      </w:r>
    </w:p>
    <w:p w:rsidR="007F5CDD" w:rsidRPr="0080197D" w:rsidRDefault="007F5CDD" w:rsidP="009A427B">
      <w:pPr>
        <w:contextualSpacing/>
        <w:jc w:val="both"/>
        <w:rPr>
          <w:rFonts w:cs="Times New Roman"/>
          <w:szCs w:val="28"/>
        </w:rPr>
      </w:pPr>
      <w:r w:rsidRPr="0080197D">
        <w:rPr>
          <w:rFonts w:cs="Times New Roman"/>
          <w:szCs w:val="28"/>
        </w:rPr>
        <w:t>- копия нормативного документа, подтверждающего наличие муниципальной программы, предусматривающей мероприятия по</w:t>
      </w:r>
      <w:r>
        <w:rPr>
          <w:rFonts w:cs="Times New Roman"/>
          <w:szCs w:val="28"/>
        </w:rPr>
        <w:t> </w:t>
      </w:r>
      <w:r w:rsidRPr="0080197D">
        <w:rPr>
          <w:rFonts w:cs="Times New Roman"/>
          <w:szCs w:val="28"/>
        </w:rPr>
        <w:t>комплексной борьбе с борщевиком Сосновского, на софинансирование котор</w:t>
      </w:r>
      <w:r>
        <w:rPr>
          <w:rFonts w:cs="Times New Roman"/>
          <w:szCs w:val="28"/>
        </w:rPr>
        <w:t>ых</w:t>
      </w:r>
      <w:r w:rsidRPr="0080197D">
        <w:rPr>
          <w:rFonts w:cs="Times New Roman"/>
          <w:szCs w:val="28"/>
        </w:rPr>
        <w:t xml:space="preserve"> предоставляется субсидия;</w:t>
      </w:r>
    </w:p>
    <w:p w:rsidR="007F5CDD" w:rsidRPr="0080197D" w:rsidRDefault="007F5CDD" w:rsidP="009A427B">
      <w:pPr>
        <w:contextualSpacing/>
        <w:jc w:val="both"/>
        <w:rPr>
          <w:rFonts w:cs="Times New Roman"/>
          <w:szCs w:val="28"/>
        </w:rPr>
      </w:pPr>
      <w:r w:rsidRPr="0080197D">
        <w:rPr>
          <w:rFonts w:cs="Times New Roman"/>
          <w:szCs w:val="28"/>
        </w:rPr>
        <w:t xml:space="preserve">- копии документов, подтверждающих право собственности на землю, и (или) выписка из Единого государственного реестра недвижимости, и (или) схема расположения земельного участка на кадастровом плане территории, утвержденная нормативным правовым актом муниципального образования. </w:t>
      </w:r>
    </w:p>
    <w:p w:rsidR="007F5CDD" w:rsidRPr="0080197D" w:rsidRDefault="007F5CDD" w:rsidP="009A427B">
      <w:pPr>
        <w:contextualSpacing/>
        <w:jc w:val="both"/>
        <w:rPr>
          <w:rFonts w:cs="Times New Roman"/>
          <w:szCs w:val="28"/>
        </w:rPr>
      </w:pPr>
      <w:r w:rsidRPr="0080197D">
        <w:rPr>
          <w:rFonts w:cs="Times New Roman"/>
          <w:szCs w:val="28"/>
        </w:rPr>
        <w:t>Копии документов заверяются руководителями муниципальных образований.</w:t>
      </w:r>
    </w:p>
    <w:p w:rsidR="007F5CDD" w:rsidRPr="0080197D" w:rsidRDefault="007F5CDD" w:rsidP="009A427B">
      <w:pPr>
        <w:contextualSpacing/>
        <w:jc w:val="both"/>
        <w:rPr>
          <w:rFonts w:cs="Times New Roman"/>
          <w:szCs w:val="28"/>
        </w:rPr>
      </w:pPr>
      <w:r w:rsidRPr="0080197D">
        <w:rPr>
          <w:rFonts w:cs="Times New Roman"/>
          <w:szCs w:val="28"/>
        </w:rPr>
        <w:t xml:space="preserve">11.2.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w:t>
      </w:r>
    </w:p>
    <w:p w:rsidR="007F5CDD" w:rsidRPr="0080197D" w:rsidRDefault="007F5CDD" w:rsidP="009A427B">
      <w:pPr>
        <w:contextualSpacing/>
        <w:jc w:val="both"/>
        <w:rPr>
          <w:rFonts w:cs="Times New Roman"/>
          <w:szCs w:val="28"/>
        </w:rPr>
      </w:pPr>
      <w:r w:rsidRPr="0080197D">
        <w:rPr>
          <w:rFonts w:cs="Times New Roman"/>
          <w:szCs w:val="28"/>
        </w:rPr>
        <w:t>Перечисление субсидий осуществляется в пределах кассового плана областного бюджета, утвержденного на соответствующий квартал.</w:t>
      </w:r>
    </w:p>
    <w:p w:rsidR="007F5CDD" w:rsidRPr="0080197D" w:rsidRDefault="007F5CDD" w:rsidP="009A427B">
      <w:pPr>
        <w:contextualSpacing/>
        <w:jc w:val="both"/>
        <w:rPr>
          <w:rFonts w:cs="Times New Roman"/>
          <w:szCs w:val="28"/>
        </w:rPr>
      </w:pPr>
      <w:r w:rsidRPr="0080197D">
        <w:rPr>
          <w:rFonts w:cs="Times New Roman"/>
          <w:szCs w:val="28"/>
        </w:rPr>
        <w:t>12. При невыполнении муниципальным образованием условий, указанных в пункте 4 Порядка, субсидии не предоставляются.</w:t>
      </w:r>
    </w:p>
    <w:p w:rsidR="007F5CDD" w:rsidRPr="0080197D" w:rsidRDefault="007F5CDD" w:rsidP="009A427B">
      <w:pPr>
        <w:contextualSpacing/>
        <w:jc w:val="both"/>
        <w:rPr>
          <w:rFonts w:cs="Times New Roman"/>
          <w:szCs w:val="28"/>
        </w:rPr>
      </w:pPr>
      <w:r w:rsidRPr="0080197D">
        <w:rPr>
          <w:rFonts w:cs="Times New Roman"/>
          <w:szCs w:val="28"/>
        </w:rPr>
        <w:t>13. Ответственность за достоверность сведений, представляемых для</w:t>
      </w:r>
      <w:r>
        <w:rPr>
          <w:rFonts w:cs="Times New Roman"/>
          <w:szCs w:val="28"/>
        </w:rPr>
        <w:t> </w:t>
      </w:r>
      <w:r w:rsidRPr="0080197D">
        <w:rPr>
          <w:rFonts w:cs="Times New Roman"/>
          <w:szCs w:val="28"/>
        </w:rPr>
        <w:t>получения субсидий, возлагается на муниципальные образования.</w:t>
      </w:r>
    </w:p>
    <w:p w:rsidR="007F5CDD" w:rsidRPr="0080197D" w:rsidRDefault="007F5CDD" w:rsidP="009A427B">
      <w:pPr>
        <w:contextualSpacing/>
        <w:jc w:val="both"/>
        <w:rPr>
          <w:rFonts w:cs="Times New Roman"/>
          <w:szCs w:val="28"/>
        </w:rPr>
      </w:pPr>
      <w:r w:rsidRPr="0080197D">
        <w:rPr>
          <w:rFonts w:cs="Times New Roman"/>
          <w:szCs w:val="28"/>
        </w:rPr>
        <w:lastRenderedPageBreak/>
        <w:t xml:space="preserve">14. Для подтверждения </w:t>
      </w:r>
      <w:r>
        <w:rPr>
          <w:rFonts w:cs="Times New Roman"/>
          <w:szCs w:val="28"/>
        </w:rPr>
        <w:t xml:space="preserve">целевого </w:t>
      </w:r>
      <w:r w:rsidRPr="0080197D">
        <w:rPr>
          <w:rFonts w:cs="Times New Roman"/>
          <w:szCs w:val="28"/>
        </w:rPr>
        <w:t>расход</w:t>
      </w:r>
      <w:r>
        <w:rPr>
          <w:rFonts w:cs="Times New Roman"/>
          <w:szCs w:val="28"/>
        </w:rPr>
        <w:t>ования</w:t>
      </w:r>
      <w:r w:rsidRPr="0080197D">
        <w:rPr>
          <w:rFonts w:cs="Times New Roman"/>
          <w:szCs w:val="28"/>
        </w:rPr>
        <w:t xml:space="preserve"> полученной субсидии муниципальные образования представляют в департамент в срок не позднее 10 октября текущего финансового года следующие документы:</w:t>
      </w:r>
    </w:p>
    <w:p w:rsidR="007F5CDD" w:rsidRPr="0080197D" w:rsidRDefault="007F5CDD" w:rsidP="009A427B">
      <w:pPr>
        <w:contextualSpacing/>
        <w:jc w:val="both"/>
        <w:rPr>
          <w:rFonts w:cs="Times New Roman"/>
          <w:szCs w:val="28"/>
        </w:rPr>
      </w:pPr>
      <w:r w:rsidRPr="0080197D">
        <w:rPr>
          <w:rFonts w:cs="Times New Roman"/>
          <w:szCs w:val="28"/>
        </w:rPr>
        <w:t>- копии актов приема-сдачи выполненных работ по борьбе с</w:t>
      </w:r>
      <w:r>
        <w:rPr>
          <w:rFonts w:cs="Times New Roman"/>
          <w:szCs w:val="28"/>
        </w:rPr>
        <w:t> </w:t>
      </w:r>
      <w:r w:rsidRPr="0080197D">
        <w:rPr>
          <w:rFonts w:cs="Times New Roman"/>
          <w:szCs w:val="28"/>
        </w:rPr>
        <w:t xml:space="preserve">борщевиком Сосновского с указанием суммы в рублях и </w:t>
      </w:r>
      <w:r>
        <w:rPr>
          <w:rFonts w:cs="Times New Roman"/>
          <w:szCs w:val="28"/>
        </w:rPr>
        <w:t xml:space="preserve">площади обработанной территории в </w:t>
      </w:r>
      <w:r w:rsidRPr="0080197D">
        <w:rPr>
          <w:rFonts w:cs="Times New Roman"/>
          <w:szCs w:val="28"/>
        </w:rPr>
        <w:t>гектар</w:t>
      </w:r>
      <w:r>
        <w:rPr>
          <w:rFonts w:cs="Times New Roman"/>
          <w:szCs w:val="28"/>
        </w:rPr>
        <w:t>ах</w:t>
      </w:r>
      <w:r w:rsidRPr="0080197D">
        <w:rPr>
          <w:rFonts w:cs="Times New Roman"/>
          <w:szCs w:val="28"/>
        </w:rPr>
        <w:t>;</w:t>
      </w:r>
    </w:p>
    <w:p w:rsidR="007F5CDD" w:rsidRPr="0080197D" w:rsidRDefault="007F5CDD" w:rsidP="009A427B">
      <w:pPr>
        <w:contextualSpacing/>
        <w:jc w:val="both"/>
        <w:rPr>
          <w:rFonts w:cs="Times New Roman"/>
          <w:szCs w:val="28"/>
        </w:rPr>
      </w:pPr>
      <w:r w:rsidRPr="0080197D">
        <w:rPr>
          <w:rFonts w:cs="Times New Roman"/>
          <w:szCs w:val="28"/>
        </w:rPr>
        <w:t>- акт итоговой проверки земельного участка на наличие засорения борщевиком Сосновского по форме согласно приложению 2 к Порядку;</w:t>
      </w:r>
    </w:p>
    <w:p w:rsidR="007F5CDD" w:rsidRPr="0080197D" w:rsidRDefault="007F5CDD" w:rsidP="009A427B">
      <w:pPr>
        <w:contextualSpacing/>
        <w:jc w:val="both"/>
        <w:rPr>
          <w:rFonts w:cs="Times New Roman"/>
          <w:szCs w:val="28"/>
        </w:rPr>
      </w:pPr>
      <w:r w:rsidRPr="0080197D">
        <w:rPr>
          <w:rFonts w:cs="Times New Roman"/>
          <w:szCs w:val="28"/>
        </w:rPr>
        <w:t>- акт выполненных работ по обработке площадей, занятых борщевиком Сосновского, по форме согласно приложению 4 к Порядку;</w:t>
      </w:r>
    </w:p>
    <w:p w:rsidR="007F5CDD" w:rsidRPr="0080197D" w:rsidRDefault="007F5CDD" w:rsidP="009A427B">
      <w:pPr>
        <w:contextualSpacing/>
        <w:jc w:val="both"/>
        <w:rPr>
          <w:rFonts w:cs="Times New Roman"/>
          <w:szCs w:val="28"/>
        </w:rPr>
      </w:pPr>
      <w:r w:rsidRPr="0080197D">
        <w:rPr>
          <w:rFonts w:cs="Times New Roman"/>
          <w:szCs w:val="28"/>
        </w:rPr>
        <w:t>- отчет о выполнении условий предоставления и расходования, а также о результате и эффективности использования субсидии по форме согласно приложению 5 к Порядку.</w:t>
      </w:r>
    </w:p>
    <w:p w:rsidR="007F5CDD" w:rsidRPr="0080197D" w:rsidRDefault="007F5CDD" w:rsidP="009A427B">
      <w:pPr>
        <w:contextualSpacing/>
        <w:jc w:val="both"/>
        <w:rPr>
          <w:rFonts w:cs="Times New Roman"/>
          <w:szCs w:val="28"/>
        </w:rPr>
      </w:pPr>
      <w:r w:rsidRPr="0080197D">
        <w:rPr>
          <w:rFonts w:cs="Times New Roman"/>
          <w:szCs w:val="28"/>
        </w:rPr>
        <w:t xml:space="preserve">15. Результатом предоставления субсидии является </w:t>
      </w:r>
      <w:r>
        <w:rPr>
          <w:rFonts w:cs="Times New Roman"/>
          <w:szCs w:val="28"/>
        </w:rPr>
        <w:t>освобожденная от </w:t>
      </w:r>
      <w:r w:rsidRPr="0080197D">
        <w:rPr>
          <w:rFonts w:cs="Times New Roman"/>
          <w:szCs w:val="28"/>
        </w:rPr>
        <w:t>засоренности борщевиком Сосновского площадь земельных участков на</w:t>
      </w:r>
      <w:r>
        <w:rPr>
          <w:rFonts w:cs="Times New Roman"/>
          <w:szCs w:val="28"/>
        </w:rPr>
        <w:t> </w:t>
      </w:r>
      <w:r w:rsidRPr="0080197D">
        <w:rPr>
          <w:rFonts w:cs="Times New Roman"/>
          <w:szCs w:val="28"/>
        </w:rPr>
        <w:t>территориях муниципальных образований (гектаров). Значение результата устанавливается соглашением.</w:t>
      </w:r>
    </w:p>
    <w:p w:rsidR="007F5CDD" w:rsidRPr="0080197D" w:rsidRDefault="007F5CDD" w:rsidP="009A427B">
      <w:pPr>
        <w:contextualSpacing/>
        <w:jc w:val="both"/>
        <w:rPr>
          <w:rFonts w:cs="Times New Roman"/>
          <w:szCs w:val="28"/>
        </w:rPr>
      </w:pPr>
      <w:r w:rsidRPr="0080197D">
        <w:rPr>
          <w:rFonts w:cs="Times New Roman"/>
          <w:szCs w:val="28"/>
        </w:rPr>
        <w:t>В случае недостижения значения результата предоставления субсидии, предусмотренного соглашением, по состоянию на конец III квартала года предоставления субсидии производится перерасчет объема предоставляемой бюджету муниципального образования субсидии (С*) по формуле:</w:t>
      </w:r>
    </w:p>
    <w:p w:rsidR="007F5CDD" w:rsidRPr="0080197D" w:rsidRDefault="007F5CDD" w:rsidP="009A427B">
      <w:pPr>
        <w:contextualSpacing/>
        <w:jc w:val="both"/>
        <w:rPr>
          <w:rFonts w:cs="Times New Roman"/>
          <w:szCs w:val="28"/>
        </w:rPr>
      </w:pPr>
    </w:p>
    <w:p w:rsidR="007F5CDD" w:rsidRPr="00737258" w:rsidRDefault="007F5CDD" w:rsidP="009A427B">
      <w:pPr>
        <w:ind w:firstLine="0"/>
        <w:contextualSpacing/>
        <w:jc w:val="center"/>
        <w:rPr>
          <w:rFonts w:cs="Times New Roman"/>
          <w:szCs w:val="28"/>
        </w:rPr>
      </w:pPr>
      <w:r w:rsidRPr="0080197D">
        <w:rPr>
          <w:rFonts w:cs="Times New Roman"/>
          <w:szCs w:val="28"/>
        </w:rPr>
        <w:t>С* = С × П</w:t>
      </w:r>
      <w:r w:rsidRPr="00937479">
        <w:rPr>
          <w:rFonts w:cs="Times New Roman"/>
          <w:szCs w:val="28"/>
          <w:vertAlign w:val="subscript"/>
        </w:rPr>
        <w:t>ф</w:t>
      </w:r>
      <w:r>
        <w:rPr>
          <w:rFonts w:cs="Times New Roman"/>
          <w:szCs w:val="28"/>
        </w:rPr>
        <w:t xml:space="preserve"> </w:t>
      </w:r>
      <w:r w:rsidRPr="00737258">
        <w:rPr>
          <w:rFonts w:cs="Times New Roman"/>
          <w:szCs w:val="28"/>
        </w:rPr>
        <w:t>/ П</w:t>
      </w:r>
      <w:r w:rsidRPr="00937479">
        <w:rPr>
          <w:rFonts w:cs="Times New Roman"/>
          <w:szCs w:val="28"/>
          <w:vertAlign w:val="subscript"/>
        </w:rPr>
        <w:t>п</w:t>
      </w:r>
      <w:r w:rsidRPr="00737258">
        <w:rPr>
          <w:rFonts w:cs="Times New Roman"/>
          <w:szCs w:val="28"/>
        </w:rPr>
        <w:t>,</w:t>
      </w:r>
    </w:p>
    <w:p w:rsidR="007F5CDD" w:rsidRDefault="007F5CDD" w:rsidP="009A427B">
      <w:pPr>
        <w:contextualSpacing/>
        <w:jc w:val="both"/>
        <w:rPr>
          <w:rFonts w:cs="Times New Roman"/>
          <w:szCs w:val="28"/>
        </w:rPr>
      </w:pPr>
    </w:p>
    <w:p w:rsidR="007F5CDD" w:rsidRPr="00737258" w:rsidRDefault="007F5CDD" w:rsidP="009A427B">
      <w:pPr>
        <w:ind w:firstLine="0"/>
        <w:contextualSpacing/>
        <w:jc w:val="both"/>
        <w:rPr>
          <w:rFonts w:cs="Times New Roman"/>
          <w:szCs w:val="28"/>
        </w:rPr>
      </w:pPr>
      <w:r w:rsidRPr="00737258">
        <w:rPr>
          <w:rFonts w:cs="Times New Roman"/>
          <w:szCs w:val="28"/>
        </w:rPr>
        <w:t xml:space="preserve">где: </w:t>
      </w:r>
    </w:p>
    <w:p w:rsidR="007F5CDD" w:rsidRPr="0080197D" w:rsidRDefault="007F5CDD" w:rsidP="009A427B">
      <w:pPr>
        <w:contextualSpacing/>
        <w:jc w:val="both"/>
        <w:rPr>
          <w:rFonts w:cs="Times New Roman"/>
          <w:szCs w:val="28"/>
        </w:rPr>
      </w:pPr>
      <w:r w:rsidRPr="00737258">
        <w:rPr>
          <w:rFonts w:cs="Times New Roman"/>
          <w:szCs w:val="28"/>
        </w:rPr>
        <w:t>С – объем предоставляемой бюджету муниципального образования субсидии, предусмотренный соглашением;</w:t>
      </w:r>
    </w:p>
    <w:p w:rsidR="007F5CDD" w:rsidRPr="0080197D" w:rsidRDefault="007F5CDD" w:rsidP="009A427B">
      <w:pPr>
        <w:contextualSpacing/>
        <w:jc w:val="both"/>
        <w:rPr>
          <w:rFonts w:cs="Times New Roman"/>
          <w:szCs w:val="28"/>
        </w:rPr>
      </w:pPr>
      <w:r w:rsidRPr="0080197D">
        <w:rPr>
          <w:rFonts w:cs="Times New Roman"/>
          <w:szCs w:val="28"/>
        </w:rPr>
        <w:t>П</w:t>
      </w:r>
      <w:r w:rsidRPr="00937479">
        <w:rPr>
          <w:rFonts w:cs="Times New Roman"/>
          <w:szCs w:val="28"/>
          <w:vertAlign w:val="subscript"/>
        </w:rPr>
        <w:t>ф</w:t>
      </w:r>
      <w:r w:rsidRPr="0080197D">
        <w:rPr>
          <w:rFonts w:cs="Times New Roman"/>
          <w:szCs w:val="28"/>
        </w:rPr>
        <w:t xml:space="preserve"> – фактическое значение соответствующего результата предоставления субсидии на отчетную дату;</w:t>
      </w:r>
    </w:p>
    <w:p w:rsidR="007F5CDD" w:rsidRPr="0080197D" w:rsidRDefault="007F5CDD" w:rsidP="009A427B">
      <w:pPr>
        <w:contextualSpacing/>
        <w:jc w:val="both"/>
        <w:rPr>
          <w:rFonts w:cs="Times New Roman"/>
          <w:szCs w:val="28"/>
        </w:rPr>
      </w:pPr>
      <w:r w:rsidRPr="0080197D">
        <w:rPr>
          <w:rFonts w:cs="Times New Roman"/>
          <w:szCs w:val="28"/>
        </w:rPr>
        <w:t>П</w:t>
      </w:r>
      <w:r w:rsidRPr="00937479">
        <w:rPr>
          <w:rFonts w:cs="Times New Roman"/>
          <w:szCs w:val="28"/>
          <w:vertAlign w:val="subscript"/>
        </w:rPr>
        <w:t>п</w:t>
      </w:r>
      <w:r w:rsidRPr="0080197D">
        <w:rPr>
          <w:rFonts w:cs="Times New Roman"/>
          <w:szCs w:val="28"/>
        </w:rPr>
        <w:t xml:space="preserve"> – плановое значение соответствующего результата предоставления субсидии, установленное соглашением.</w:t>
      </w:r>
    </w:p>
    <w:p w:rsidR="007F5CDD" w:rsidRPr="0080197D" w:rsidRDefault="007F5CDD" w:rsidP="009A427B">
      <w:pPr>
        <w:contextualSpacing/>
        <w:jc w:val="both"/>
        <w:rPr>
          <w:rFonts w:cs="Times New Roman"/>
          <w:szCs w:val="28"/>
        </w:rPr>
      </w:pPr>
      <w:r w:rsidRPr="0080197D">
        <w:rPr>
          <w:rFonts w:cs="Times New Roman"/>
          <w:szCs w:val="28"/>
        </w:rPr>
        <w:t>1</w:t>
      </w:r>
      <w:r>
        <w:rPr>
          <w:rFonts w:cs="Times New Roman"/>
          <w:szCs w:val="28"/>
        </w:rPr>
        <w:t>6</w:t>
      </w:r>
      <w:r w:rsidRPr="00737258">
        <w:rPr>
          <w:rFonts w:cs="Times New Roman"/>
          <w:szCs w:val="28"/>
        </w:rPr>
        <w:t>. Оценка результата и эффективности использования муниципальным образованием субсидий осуществляется один раз в год и</w:t>
      </w:r>
      <w:r>
        <w:rPr>
          <w:rFonts w:cs="Times New Roman"/>
          <w:szCs w:val="28"/>
        </w:rPr>
        <w:t> </w:t>
      </w:r>
      <w:r w:rsidRPr="00737258">
        <w:rPr>
          <w:rFonts w:cs="Times New Roman"/>
          <w:szCs w:val="28"/>
        </w:rPr>
        <w:t>указывается в отчете о выполнении условий предоставления и</w:t>
      </w:r>
      <w:r>
        <w:rPr>
          <w:rFonts w:cs="Times New Roman"/>
          <w:szCs w:val="28"/>
        </w:rPr>
        <w:t> </w:t>
      </w:r>
      <w:r w:rsidRPr="00737258">
        <w:rPr>
          <w:rFonts w:cs="Times New Roman"/>
          <w:szCs w:val="28"/>
        </w:rPr>
        <w:t>расходования, а также о результате и эффективности использования субсидии по форме согласно приложению 5 к Порядку.</w:t>
      </w:r>
    </w:p>
    <w:p w:rsidR="007F5CDD" w:rsidRPr="0080197D" w:rsidRDefault="007F5CDD" w:rsidP="009A427B">
      <w:pPr>
        <w:contextualSpacing/>
        <w:jc w:val="both"/>
        <w:rPr>
          <w:rFonts w:cs="Times New Roman"/>
          <w:szCs w:val="28"/>
        </w:rPr>
      </w:pPr>
      <w:r w:rsidRPr="0080197D">
        <w:rPr>
          <w:rFonts w:cs="Times New Roman"/>
          <w:szCs w:val="28"/>
        </w:rPr>
        <w:t>Расчет результата использования субсидии муниципальным образованием (R) производится по формуле:</w:t>
      </w:r>
    </w:p>
    <w:p w:rsidR="007F5CDD" w:rsidRPr="0080197D" w:rsidRDefault="007F5CDD" w:rsidP="009A427B">
      <w:pPr>
        <w:contextualSpacing/>
        <w:jc w:val="both"/>
        <w:rPr>
          <w:rFonts w:cs="Times New Roman"/>
          <w:szCs w:val="28"/>
        </w:rPr>
      </w:pPr>
    </w:p>
    <w:p w:rsidR="007F5CDD" w:rsidRDefault="007F5CDD" w:rsidP="009A427B">
      <w:pPr>
        <w:ind w:firstLine="0"/>
        <w:contextualSpacing/>
        <w:jc w:val="center"/>
        <w:rPr>
          <w:rFonts w:cs="Times New Roman"/>
          <w:szCs w:val="28"/>
        </w:rPr>
      </w:pPr>
      <w:r w:rsidRPr="0080197D">
        <w:rPr>
          <w:rFonts w:cs="Times New Roman"/>
          <w:szCs w:val="28"/>
        </w:rPr>
        <w:t>R = П</w:t>
      </w:r>
      <w:r w:rsidRPr="00937479">
        <w:rPr>
          <w:rFonts w:cs="Times New Roman"/>
          <w:szCs w:val="28"/>
          <w:vertAlign w:val="subscript"/>
        </w:rPr>
        <w:t>ф</w:t>
      </w:r>
      <w:r>
        <w:rPr>
          <w:rFonts w:cs="Times New Roman"/>
          <w:szCs w:val="28"/>
        </w:rPr>
        <w:t xml:space="preserve"> </w:t>
      </w:r>
      <w:r w:rsidRPr="00737258">
        <w:rPr>
          <w:rFonts w:cs="Times New Roman"/>
          <w:szCs w:val="28"/>
        </w:rPr>
        <w:t>/ П</w:t>
      </w:r>
      <w:r w:rsidRPr="00937479">
        <w:rPr>
          <w:rFonts w:cs="Times New Roman"/>
          <w:szCs w:val="28"/>
          <w:vertAlign w:val="subscript"/>
        </w:rPr>
        <w:t>п</w:t>
      </w:r>
      <w:r>
        <w:rPr>
          <w:rFonts w:cs="Times New Roman"/>
          <w:szCs w:val="28"/>
        </w:rPr>
        <w:t>.</w:t>
      </w:r>
    </w:p>
    <w:p w:rsidR="007F5CDD" w:rsidRPr="00737258" w:rsidRDefault="007F5CDD" w:rsidP="009A427B">
      <w:pPr>
        <w:ind w:firstLine="0"/>
        <w:contextualSpacing/>
        <w:jc w:val="center"/>
        <w:rPr>
          <w:rFonts w:cs="Times New Roman"/>
          <w:szCs w:val="28"/>
        </w:rPr>
      </w:pPr>
    </w:p>
    <w:p w:rsidR="007F5CDD" w:rsidRPr="0080197D" w:rsidRDefault="007F5CDD" w:rsidP="009A427B">
      <w:pPr>
        <w:contextualSpacing/>
        <w:jc w:val="both"/>
        <w:rPr>
          <w:rFonts w:cs="Times New Roman"/>
          <w:szCs w:val="28"/>
        </w:rPr>
      </w:pPr>
      <w:r w:rsidRPr="0080197D">
        <w:rPr>
          <w:rFonts w:cs="Times New Roman"/>
          <w:szCs w:val="28"/>
        </w:rPr>
        <w:t>При значении показателя более 0,95 результат использования субсидии признается высоким, при значении показателя от 0,85 до 0,95 – средним, при</w:t>
      </w:r>
      <w:r>
        <w:rPr>
          <w:rFonts w:cs="Times New Roman"/>
          <w:szCs w:val="28"/>
        </w:rPr>
        <w:t> </w:t>
      </w:r>
      <w:r w:rsidRPr="0080197D">
        <w:rPr>
          <w:rFonts w:cs="Times New Roman"/>
          <w:szCs w:val="28"/>
        </w:rPr>
        <w:t>значении показателя менее 0,85 – низким.</w:t>
      </w:r>
    </w:p>
    <w:p w:rsidR="007F5CDD" w:rsidRPr="0080197D" w:rsidRDefault="007F5CDD" w:rsidP="009A427B">
      <w:pPr>
        <w:contextualSpacing/>
        <w:jc w:val="both"/>
        <w:rPr>
          <w:rFonts w:cs="Times New Roman"/>
          <w:szCs w:val="28"/>
        </w:rPr>
      </w:pPr>
      <w:r w:rsidRPr="0080197D">
        <w:rPr>
          <w:rFonts w:cs="Times New Roman"/>
          <w:szCs w:val="28"/>
        </w:rPr>
        <w:lastRenderedPageBreak/>
        <w:t>1</w:t>
      </w:r>
      <w:r>
        <w:rPr>
          <w:rFonts w:cs="Times New Roman"/>
          <w:szCs w:val="28"/>
        </w:rPr>
        <w:t>7</w:t>
      </w:r>
      <w:r w:rsidRPr="00737258">
        <w:rPr>
          <w:rFonts w:cs="Times New Roman"/>
          <w:szCs w:val="28"/>
        </w:rPr>
        <w:t>. Расчет эффективности использования субсидии муниципальным образованием (Э) производится по формуле:</w:t>
      </w:r>
    </w:p>
    <w:p w:rsidR="007F5CDD" w:rsidRPr="0080197D" w:rsidRDefault="007F5CDD" w:rsidP="009A427B">
      <w:pPr>
        <w:contextualSpacing/>
        <w:jc w:val="both"/>
        <w:rPr>
          <w:rFonts w:cs="Times New Roman"/>
          <w:szCs w:val="28"/>
        </w:rPr>
      </w:pPr>
    </w:p>
    <w:p w:rsidR="007F5CDD" w:rsidRDefault="007F5CDD" w:rsidP="009A427B">
      <w:pPr>
        <w:ind w:firstLine="0"/>
        <w:contextualSpacing/>
        <w:jc w:val="center"/>
        <w:rPr>
          <w:rFonts w:cs="Times New Roman"/>
          <w:szCs w:val="28"/>
        </w:rPr>
      </w:pPr>
      <w:r w:rsidRPr="0080197D">
        <w:rPr>
          <w:rFonts w:cs="Times New Roman"/>
          <w:szCs w:val="28"/>
        </w:rPr>
        <w:t>Э = R × Ф / С,</w:t>
      </w:r>
    </w:p>
    <w:p w:rsidR="007F5CDD" w:rsidRPr="00737258" w:rsidRDefault="007F5CDD" w:rsidP="009A427B">
      <w:pPr>
        <w:ind w:firstLine="0"/>
        <w:contextualSpacing/>
        <w:jc w:val="center"/>
        <w:rPr>
          <w:rFonts w:cs="Times New Roman"/>
          <w:szCs w:val="28"/>
        </w:rPr>
      </w:pPr>
    </w:p>
    <w:p w:rsidR="007F5CDD" w:rsidRPr="00737258" w:rsidRDefault="007F5CDD" w:rsidP="009A427B">
      <w:pPr>
        <w:ind w:firstLine="0"/>
        <w:contextualSpacing/>
        <w:jc w:val="both"/>
        <w:rPr>
          <w:rFonts w:cs="Times New Roman"/>
          <w:szCs w:val="28"/>
        </w:rPr>
      </w:pPr>
      <w:r w:rsidRPr="00737258">
        <w:rPr>
          <w:rFonts w:cs="Times New Roman"/>
          <w:szCs w:val="28"/>
        </w:rPr>
        <w:t>где:</w:t>
      </w:r>
    </w:p>
    <w:p w:rsidR="007F5CDD" w:rsidRPr="0080197D" w:rsidRDefault="007F5CDD" w:rsidP="009A427B">
      <w:pPr>
        <w:contextualSpacing/>
        <w:jc w:val="both"/>
        <w:rPr>
          <w:rFonts w:cs="Times New Roman"/>
          <w:szCs w:val="28"/>
        </w:rPr>
      </w:pPr>
      <w:r w:rsidRPr="00737258">
        <w:rPr>
          <w:rFonts w:cs="Times New Roman"/>
          <w:szCs w:val="28"/>
        </w:rPr>
        <w:t>R – значение результата использования субсидии муниципальным  образованием;</w:t>
      </w:r>
    </w:p>
    <w:p w:rsidR="007F5CDD" w:rsidRPr="0080197D" w:rsidRDefault="007F5CDD" w:rsidP="009A427B">
      <w:pPr>
        <w:contextualSpacing/>
        <w:jc w:val="both"/>
        <w:rPr>
          <w:rFonts w:cs="Times New Roman"/>
          <w:szCs w:val="28"/>
        </w:rPr>
      </w:pPr>
      <w:r w:rsidRPr="0080197D">
        <w:rPr>
          <w:rFonts w:cs="Times New Roman"/>
          <w:szCs w:val="28"/>
        </w:rPr>
        <w:t>Ф – фактический объем финансирования субсидии, освоенный муниципальным образованием;</w:t>
      </w:r>
    </w:p>
    <w:p w:rsidR="007F5CDD" w:rsidRPr="0080197D" w:rsidRDefault="007F5CDD" w:rsidP="009A427B">
      <w:pPr>
        <w:contextualSpacing/>
        <w:jc w:val="both"/>
        <w:rPr>
          <w:rFonts w:cs="Times New Roman"/>
          <w:szCs w:val="28"/>
        </w:rPr>
      </w:pPr>
      <w:r w:rsidRPr="0080197D">
        <w:rPr>
          <w:rFonts w:cs="Times New Roman"/>
          <w:szCs w:val="28"/>
        </w:rPr>
        <w:t>С – плановый объем финансирования субсидии, предусмотренный соглашением.</w:t>
      </w:r>
    </w:p>
    <w:p w:rsidR="007F5CDD" w:rsidRPr="0080197D" w:rsidRDefault="007F5CDD" w:rsidP="009A427B">
      <w:pPr>
        <w:contextualSpacing/>
        <w:jc w:val="both"/>
        <w:rPr>
          <w:rFonts w:cs="Times New Roman"/>
          <w:szCs w:val="28"/>
        </w:rPr>
      </w:pPr>
      <w:r w:rsidRPr="0080197D">
        <w:rPr>
          <w:rFonts w:cs="Times New Roman"/>
          <w:szCs w:val="28"/>
        </w:rPr>
        <w:t>1</w:t>
      </w:r>
      <w:r>
        <w:rPr>
          <w:rFonts w:cs="Times New Roman"/>
          <w:szCs w:val="28"/>
        </w:rPr>
        <w:t>8</w:t>
      </w:r>
      <w:r w:rsidRPr="00737258">
        <w:rPr>
          <w:rFonts w:cs="Times New Roman"/>
          <w:szCs w:val="28"/>
        </w:rPr>
        <w:t>. Ответственность за достоверность, своевременность составления и</w:t>
      </w:r>
      <w:r>
        <w:rPr>
          <w:rFonts w:cs="Times New Roman"/>
          <w:szCs w:val="28"/>
        </w:rPr>
        <w:t> </w:t>
      </w:r>
      <w:r w:rsidRPr="00737258">
        <w:rPr>
          <w:rFonts w:cs="Times New Roman"/>
          <w:szCs w:val="28"/>
        </w:rPr>
        <w:t>представления отчетной документации возлагается на муниципальные образования.</w:t>
      </w:r>
    </w:p>
    <w:p w:rsidR="007F5CDD" w:rsidRPr="0080197D" w:rsidRDefault="007F5CDD" w:rsidP="009A427B">
      <w:pPr>
        <w:contextualSpacing/>
        <w:jc w:val="both"/>
        <w:rPr>
          <w:rFonts w:cs="Times New Roman"/>
          <w:szCs w:val="28"/>
        </w:rPr>
      </w:pPr>
      <w:r>
        <w:rPr>
          <w:rFonts w:cs="Times New Roman"/>
          <w:szCs w:val="28"/>
        </w:rPr>
        <w:t>19</w:t>
      </w:r>
      <w:r w:rsidRPr="00737258">
        <w:rPr>
          <w:rFonts w:cs="Times New Roman"/>
          <w:szCs w:val="28"/>
        </w:rPr>
        <w:t>. В случае если муниципальным образованием по состоянию на</w:t>
      </w:r>
      <w:r>
        <w:rPr>
          <w:rFonts w:cs="Times New Roman"/>
          <w:szCs w:val="28"/>
        </w:rPr>
        <w:t> </w:t>
      </w:r>
      <w:r w:rsidRPr="00737258">
        <w:rPr>
          <w:rFonts w:cs="Times New Roman"/>
          <w:szCs w:val="28"/>
        </w:rPr>
        <w:t>31</w:t>
      </w:r>
      <w:r>
        <w:rPr>
          <w:rFonts w:cs="Times New Roman"/>
          <w:szCs w:val="28"/>
        </w:rPr>
        <w:t> </w:t>
      </w:r>
      <w:r w:rsidRPr="00737258">
        <w:rPr>
          <w:rFonts w:cs="Times New Roman"/>
          <w:szCs w:val="28"/>
        </w:rPr>
        <w:t>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w:t>
      </w:r>
      <w:r w:rsidRPr="0080197D">
        <w:rPr>
          <w:rFonts w:cs="Times New Roman"/>
          <w:szCs w:val="28"/>
        </w:rPr>
        <w:t>ания субсидии в соответствии с соглашением в году, следующем за</w:t>
      </w:r>
      <w:r>
        <w:rPr>
          <w:rFonts w:cs="Times New Roman"/>
          <w:szCs w:val="28"/>
        </w:rPr>
        <w:t> </w:t>
      </w:r>
      <w:r w:rsidRPr="0080197D">
        <w:rPr>
          <w:rFonts w:cs="Times New Roman"/>
          <w:szCs w:val="28"/>
        </w:rPr>
        <w:t>годом предоставления субсидии, указанные нарушения не устранены, муниципальное образование в срок до 01 апреля года, следующего за</w:t>
      </w:r>
      <w:r>
        <w:rPr>
          <w:rFonts w:cs="Times New Roman"/>
          <w:szCs w:val="28"/>
        </w:rPr>
        <w:t> </w:t>
      </w:r>
      <w:r w:rsidRPr="0080197D">
        <w:rPr>
          <w:rFonts w:cs="Times New Roman"/>
          <w:szCs w:val="28"/>
        </w:rPr>
        <w:t>годом предоставления субсидии, должно вернуть в доход областного бюджета средств</w:t>
      </w:r>
      <w:r>
        <w:rPr>
          <w:rFonts w:cs="Times New Roman"/>
          <w:szCs w:val="28"/>
        </w:rPr>
        <w:t>а в</w:t>
      </w:r>
      <w:r w:rsidRPr="0061425D">
        <w:rPr>
          <w:rFonts w:cs="Times New Roman"/>
          <w:szCs w:val="28"/>
        </w:rPr>
        <w:t xml:space="preserve"> </w:t>
      </w:r>
      <w:r w:rsidRPr="0080197D">
        <w:rPr>
          <w:rFonts w:cs="Times New Roman"/>
          <w:szCs w:val="28"/>
        </w:rPr>
        <w:t>объем</w:t>
      </w:r>
      <w:r>
        <w:rPr>
          <w:rFonts w:cs="Times New Roman"/>
          <w:szCs w:val="28"/>
        </w:rPr>
        <w:t>е</w:t>
      </w:r>
      <w:r w:rsidRPr="0080197D">
        <w:rPr>
          <w:rFonts w:cs="Times New Roman"/>
          <w:szCs w:val="28"/>
        </w:rPr>
        <w:t>, определяем</w:t>
      </w:r>
      <w:r>
        <w:rPr>
          <w:rFonts w:cs="Times New Roman"/>
          <w:szCs w:val="28"/>
        </w:rPr>
        <w:t>ом</w:t>
      </w:r>
      <w:r w:rsidRPr="0080197D">
        <w:rPr>
          <w:rFonts w:cs="Times New Roman"/>
          <w:szCs w:val="28"/>
        </w:rPr>
        <w:t xml:space="preserve"> в соответствии с пунктом 5.1 раздела</w:t>
      </w:r>
      <w:r>
        <w:rPr>
          <w:rFonts w:cs="Times New Roman"/>
          <w:szCs w:val="28"/>
        </w:rPr>
        <w:t> </w:t>
      </w:r>
      <w:r w:rsidRPr="006A5106">
        <w:rPr>
          <w:rFonts w:cs="Times New Roman"/>
          <w:szCs w:val="28"/>
        </w:rPr>
        <w:t>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w:t>
      </w:r>
      <w:r w:rsidRPr="0080197D">
        <w:rPr>
          <w:rFonts w:cs="Times New Roman"/>
          <w:szCs w:val="28"/>
        </w:rPr>
        <w:t>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w:t>
      </w:r>
      <w:r>
        <w:rPr>
          <w:rFonts w:cs="Times New Roman"/>
          <w:szCs w:val="28"/>
        </w:rPr>
        <w:t> </w:t>
      </w:r>
      <w:r w:rsidRPr="0080197D">
        <w:rPr>
          <w:rFonts w:cs="Times New Roman"/>
          <w:szCs w:val="28"/>
        </w:rPr>
        <w:t>17.05.2016 № 573-п».</w:t>
      </w:r>
    </w:p>
    <w:p w:rsidR="007F5CDD" w:rsidRPr="0080197D" w:rsidRDefault="007F5CDD" w:rsidP="009A427B">
      <w:pPr>
        <w:contextualSpacing/>
        <w:jc w:val="both"/>
        <w:rPr>
          <w:rFonts w:cs="Times New Roman"/>
          <w:szCs w:val="28"/>
        </w:rPr>
      </w:pPr>
      <w:r w:rsidRPr="0080197D">
        <w:rPr>
          <w:rFonts w:cs="Times New Roman"/>
          <w:szCs w:val="28"/>
        </w:rPr>
        <w:t>2</w:t>
      </w:r>
      <w:r>
        <w:rPr>
          <w:rFonts w:cs="Times New Roman"/>
          <w:szCs w:val="28"/>
        </w:rPr>
        <w:t>0</w:t>
      </w:r>
      <w:r w:rsidRPr="00737258">
        <w:rPr>
          <w:rFonts w:cs="Times New Roman"/>
          <w:szCs w:val="28"/>
        </w:rPr>
        <w:t>.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из местного бюджета муниципальное образова</w:t>
      </w:r>
      <w:r w:rsidRPr="0080197D">
        <w:rPr>
          <w:rFonts w:cs="Times New Roman"/>
          <w:szCs w:val="28"/>
        </w:rPr>
        <w:t>ние возвращает в доход областного бюджета средства в объеме, пропорциональном доле недофинансирования из</w:t>
      </w:r>
      <w:r>
        <w:rPr>
          <w:rFonts w:cs="Times New Roman"/>
          <w:szCs w:val="28"/>
        </w:rPr>
        <w:t> </w:t>
      </w:r>
      <w:r w:rsidRPr="0080197D">
        <w:rPr>
          <w:rFonts w:cs="Times New Roman"/>
          <w:szCs w:val="28"/>
        </w:rPr>
        <w:t>местного бюджета.</w:t>
      </w:r>
    </w:p>
    <w:p w:rsidR="007F5CDD" w:rsidRPr="006A5106" w:rsidRDefault="007F5CDD" w:rsidP="009A427B">
      <w:pPr>
        <w:contextualSpacing/>
        <w:jc w:val="both"/>
        <w:rPr>
          <w:rFonts w:cs="Times New Roman"/>
          <w:szCs w:val="28"/>
        </w:rPr>
      </w:pPr>
      <w:r w:rsidRPr="0080197D">
        <w:rPr>
          <w:rFonts w:cs="Times New Roman"/>
          <w:szCs w:val="28"/>
        </w:rPr>
        <w:t>2</w:t>
      </w:r>
      <w:r>
        <w:rPr>
          <w:rFonts w:cs="Times New Roman"/>
          <w:szCs w:val="28"/>
        </w:rPr>
        <w:t>1</w:t>
      </w:r>
      <w:r w:rsidRPr="00737258">
        <w:rPr>
          <w:rFonts w:cs="Times New Roman"/>
          <w:szCs w:val="28"/>
        </w:rPr>
        <w:t xml:space="preserve">. При выявлении случаев, указанных в пунктах </w:t>
      </w:r>
      <w:r>
        <w:rPr>
          <w:rFonts w:cs="Times New Roman"/>
          <w:szCs w:val="28"/>
        </w:rPr>
        <w:t>19</w:t>
      </w:r>
      <w:r w:rsidRPr="00737258">
        <w:rPr>
          <w:rFonts w:cs="Times New Roman"/>
          <w:szCs w:val="28"/>
        </w:rPr>
        <w:t xml:space="preserve"> и 2</w:t>
      </w:r>
      <w:r>
        <w:rPr>
          <w:rFonts w:cs="Times New Roman"/>
          <w:szCs w:val="28"/>
        </w:rPr>
        <w:t>0</w:t>
      </w:r>
      <w:r w:rsidRPr="00737258">
        <w:rPr>
          <w:rFonts w:cs="Times New Roman"/>
          <w:szCs w:val="28"/>
        </w:rPr>
        <w:t xml:space="preserve"> Порядка, департамент в срок не позднее 15 марта текущего финансового г</w:t>
      </w:r>
      <w:r w:rsidRPr="005F661B">
        <w:rPr>
          <w:rFonts w:cs="Times New Roman"/>
          <w:szCs w:val="28"/>
        </w:rPr>
        <w:t>ода направляет в адрес соответствующего муниципального образования согласованное с департаментом финансов требование о возврате средств местного бюджета в доход областного бюджета в срок до 01</w:t>
      </w:r>
      <w:r>
        <w:rPr>
          <w:rFonts w:cs="Times New Roman"/>
          <w:szCs w:val="28"/>
        </w:rPr>
        <w:t> </w:t>
      </w:r>
      <w:r w:rsidRPr="006A5106">
        <w:rPr>
          <w:rFonts w:cs="Times New Roman"/>
          <w:szCs w:val="28"/>
        </w:rPr>
        <w:t>апреля текущего финансового года.</w:t>
      </w:r>
    </w:p>
    <w:p w:rsidR="007F5CDD" w:rsidRPr="0080197D" w:rsidRDefault="007F5CDD" w:rsidP="009A427B">
      <w:pPr>
        <w:contextualSpacing/>
        <w:jc w:val="both"/>
        <w:rPr>
          <w:rFonts w:cs="Times New Roman"/>
          <w:szCs w:val="28"/>
        </w:rPr>
      </w:pPr>
      <w:r w:rsidRPr="005F661B">
        <w:rPr>
          <w:rFonts w:cs="Times New Roman"/>
          <w:szCs w:val="28"/>
        </w:rPr>
        <w:lastRenderedPageBreak/>
        <w:t>Департамент в срок не позднее 15 апреля текущего финансового года представляет в департамент финансов информацию о возврате (невозврате) муниципальными образованиями средств местного бюджета в</w:t>
      </w:r>
      <w:r>
        <w:rPr>
          <w:rFonts w:cs="Times New Roman"/>
          <w:szCs w:val="28"/>
        </w:rPr>
        <w:t> </w:t>
      </w:r>
      <w:r w:rsidRPr="005F661B">
        <w:rPr>
          <w:rFonts w:cs="Times New Roman"/>
          <w:szCs w:val="28"/>
        </w:rPr>
        <w:t>областной бюджет в срок, установлен</w:t>
      </w:r>
      <w:r w:rsidRPr="0080197D">
        <w:rPr>
          <w:rFonts w:cs="Times New Roman"/>
          <w:szCs w:val="28"/>
        </w:rPr>
        <w:t>ный абзацем первым данного пункта.</w:t>
      </w:r>
    </w:p>
    <w:p w:rsidR="007F5CDD" w:rsidRPr="005F661B" w:rsidRDefault="007F5CDD" w:rsidP="009A427B">
      <w:pPr>
        <w:contextualSpacing/>
        <w:jc w:val="both"/>
        <w:rPr>
          <w:rFonts w:cs="Times New Roman"/>
          <w:szCs w:val="28"/>
        </w:rPr>
      </w:pPr>
      <w:r w:rsidRPr="0080197D">
        <w:rPr>
          <w:rFonts w:cs="Times New Roman"/>
          <w:szCs w:val="28"/>
        </w:rPr>
        <w:t>2</w:t>
      </w:r>
      <w:r>
        <w:rPr>
          <w:rFonts w:cs="Times New Roman"/>
          <w:szCs w:val="28"/>
        </w:rPr>
        <w:t>2</w:t>
      </w:r>
      <w:r w:rsidRPr="00737258">
        <w:rPr>
          <w:rFonts w:cs="Times New Roman"/>
          <w:szCs w:val="28"/>
        </w:rPr>
        <w:t>. В случае нецелевого использования субсидии к муниципальному образованию применяются бюджетные меры принуждения, предусмотренные бюджетным законодательством Российской Федерации.</w:t>
      </w:r>
    </w:p>
    <w:p w:rsidR="007F5CDD" w:rsidRPr="005F661B" w:rsidRDefault="007F5CDD" w:rsidP="009A427B">
      <w:pPr>
        <w:contextualSpacing/>
        <w:jc w:val="both"/>
        <w:rPr>
          <w:rFonts w:cs="Times New Roman"/>
          <w:szCs w:val="28"/>
        </w:rPr>
      </w:pPr>
      <w:r w:rsidRPr="005F661B">
        <w:rPr>
          <w:rFonts w:cs="Times New Roman"/>
          <w:szCs w:val="28"/>
        </w:rPr>
        <w:t>2</w:t>
      </w:r>
      <w:r>
        <w:rPr>
          <w:rFonts w:cs="Times New Roman"/>
          <w:szCs w:val="28"/>
        </w:rPr>
        <w:t>3</w:t>
      </w:r>
      <w:r w:rsidRPr="00737258">
        <w:rPr>
          <w:rFonts w:cs="Times New Roman"/>
          <w:szCs w:val="28"/>
        </w:rPr>
        <w:t>. Порядок возврата из бюджета</w:t>
      </w:r>
      <w:r>
        <w:rPr>
          <w:rFonts w:cs="Times New Roman"/>
          <w:szCs w:val="28"/>
        </w:rPr>
        <w:t xml:space="preserve"> муниципального образования</w:t>
      </w:r>
      <w:r w:rsidRPr="00737258">
        <w:rPr>
          <w:rFonts w:cs="Times New Roman"/>
          <w:szCs w:val="28"/>
        </w:rPr>
        <w:t xml:space="preserve"> в доход областного бюджета остатков субсидии, не использованных по состоянию на 01 января текущего финансового года, включая порядок принятия департаментом решения о подтверждении потребности в текущем году в данных остатках, определен постановле</w:t>
      </w:r>
      <w:r w:rsidRPr="006A5106">
        <w:rPr>
          <w:rFonts w:cs="Times New Roman"/>
          <w:szCs w:val="28"/>
        </w:rPr>
        <w:t>нием Правительства области от 03.02.2017 № 75-п «Об</w:t>
      </w:r>
      <w:r>
        <w:rPr>
          <w:rFonts w:cs="Times New Roman"/>
          <w:szCs w:val="28"/>
        </w:rPr>
        <w:t> </w:t>
      </w:r>
      <w:r w:rsidRPr="006A5106">
        <w:rPr>
          <w:rFonts w:cs="Times New Roman"/>
          <w:szCs w:val="28"/>
        </w:rPr>
        <w:t>утверждении Порядка возврата межбюджетных трансфертов и принятия главными администраторами средств областного бюджета решений о</w:t>
      </w:r>
      <w:r>
        <w:rPr>
          <w:rFonts w:cs="Times New Roman"/>
          <w:szCs w:val="28"/>
        </w:rPr>
        <w:t> </w:t>
      </w:r>
      <w:r w:rsidRPr="006A5106">
        <w:rPr>
          <w:rFonts w:cs="Times New Roman"/>
          <w:szCs w:val="28"/>
        </w:rPr>
        <w:t>наличии (об отсутствии) потребности в межбюджетных трансфертах».</w:t>
      </w:r>
    </w:p>
    <w:p w:rsidR="007F5CDD" w:rsidRPr="005F661B" w:rsidRDefault="007F5CDD" w:rsidP="009A427B">
      <w:pPr>
        <w:contextualSpacing/>
        <w:jc w:val="both"/>
        <w:rPr>
          <w:rFonts w:cs="Times New Roman"/>
          <w:szCs w:val="28"/>
        </w:rPr>
      </w:pPr>
      <w:r w:rsidRPr="005F661B">
        <w:rPr>
          <w:rFonts w:cs="Times New Roman"/>
          <w:szCs w:val="28"/>
        </w:rPr>
        <w:t>2</w:t>
      </w:r>
      <w:r>
        <w:rPr>
          <w:rFonts w:cs="Times New Roman"/>
          <w:szCs w:val="28"/>
        </w:rPr>
        <w:t>4</w:t>
      </w:r>
      <w:r w:rsidRPr="00737258">
        <w:rPr>
          <w:rFonts w:cs="Times New Roman"/>
          <w:szCs w:val="28"/>
        </w:rPr>
        <w:t>. Контроль за целевым использованием субсидий осуществляют органы местного самоуправления муниципальных образований и департамент.</w:t>
      </w:r>
    </w:p>
    <w:p w:rsidR="007F5CDD" w:rsidRDefault="007F5CDD" w:rsidP="009A427B">
      <w:pPr>
        <w:contextualSpacing/>
        <w:jc w:val="both"/>
      </w:pPr>
      <w:r w:rsidRPr="005F661B">
        <w:rPr>
          <w:rFonts w:cs="Times New Roman"/>
          <w:szCs w:val="28"/>
        </w:rPr>
        <w:t>2</w:t>
      </w:r>
      <w:r>
        <w:rPr>
          <w:rFonts w:cs="Times New Roman"/>
          <w:szCs w:val="28"/>
        </w:rPr>
        <w:t>5</w:t>
      </w:r>
      <w:r w:rsidRPr="00737258">
        <w:rPr>
          <w:rFonts w:cs="Times New Roman"/>
          <w:szCs w:val="28"/>
        </w:rPr>
        <w:t>. Контроль за соблюдением органами местного самоуправления муниципальных образований условий предоставления и</w:t>
      </w:r>
      <w:r>
        <w:rPr>
          <w:rFonts w:cs="Times New Roman"/>
          <w:szCs w:val="28"/>
        </w:rPr>
        <w:t> </w:t>
      </w:r>
      <w:r w:rsidRPr="00737258">
        <w:rPr>
          <w:rFonts w:cs="Times New Roman"/>
          <w:szCs w:val="28"/>
        </w:rPr>
        <w:t>расходования субсидий осуществляют департамент и орган государственного финансового контроля Ярославской области</w:t>
      </w:r>
      <w:r>
        <w:t>.</w:t>
      </w:r>
    </w:p>
    <w:p w:rsidR="007F5CDD" w:rsidRDefault="007F5CDD" w:rsidP="009A427B">
      <w:pPr>
        <w:contextualSpacing/>
        <w:jc w:val="both"/>
      </w:pPr>
    </w:p>
    <w:p w:rsidR="007F5CDD" w:rsidRPr="00FF2994" w:rsidRDefault="007F5CDD" w:rsidP="009A427B">
      <w:pPr>
        <w:contextualSpacing/>
        <w:jc w:val="both"/>
        <w:rPr>
          <w:rFonts w:cs="Times New Roman"/>
          <w:szCs w:val="28"/>
        </w:rPr>
        <w:sectPr w:rsidR="007F5CDD" w:rsidRPr="00FF2994" w:rsidSect="00C42B60">
          <w:headerReference w:type="default" r:id="rId7"/>
          <w:headerReference w:type="first" r:id="rId8"/>
          <w:pgSz w:w="11906" w:h="16838"/>
          <w:pgMar w:top="1134" w:right="851" w:bottom="1134" w:left="1701" w:header="709" w:footer="709" w:gutter="0"/>
          <w:cols w:space="708"/>
          <w:titlePg/>
          <w:docGrid w:linePitch="381"/>
        </w:sectPr>
      </w:pPr>
    </w:p>
    <w:p w:rsidR="007F5CDD" w:rsidRPr="00FF2994" w:rsidRDefault="007F5CDD" w:rsidP="009A427B">
      <w:pPr>
        <w:spacing w:line="233" w:lineRule="auto"/>
        <w:ind w:left="5103" w:firstLine="0"/>
        <w:contextualSpacing/>
        <w:rPr>
          <w:rFonts w:cs="Times New Roman"/>
          <w:szCs w:val="28"/>
        </w:rPr>
      </w:pPr>
      <w:r w:rsidRPr="00FF2994">
        <w:rPr>
          <w:rFonts w:cs="Times New Roman"/>
          <w:szCs w:val="28"/>
        </w:rPr>
        <w:lastRenderedPageBreak/>
        <w:t>Приложение 1</w:t>
      </w:r>
    </w:p>
    <w:p w:rsidR="007F5CDD" w:rsidRPr="00FF2994" w:rsidRDefault="007F5CDD" w:rsidP="009A427B">
      <w:pPr>
        <w:ind w:left="5103" w:firstLine="0"/>
        <w:contextualSpacing/>
        <w:rPr>
          <w:rFonts w:cs="Times New Roman"/>
          <w:color w:val="000000"/>
          <w:szCs w:val="28"/>
        </w:rPr>
      </w:pPr>
      <w:r w:rsidRPr="00FF2994">
        <w:rPr>
          <w:rFonts w:cs="Times New Roman"/>
          <w:szCs w:val="28"/>
        </w:rPr>
        <w:t xml:space="preserve">к Порядку </w:t>
      </w:r>
      <w:r w:rsidRPr="00FF2994">
        <w:rPr>
          <w:rFonts w:cs="Times New Roman"/>
          <w:bCs/>
          <w:color w:val="000000"/>
          <w:szCs w:val="28"/>
        </w:rPr>
        <w:t xml:space="preserve">предоставления и распределения из областного бюджета субсидий </w:t>
      </w:r>
      <w:r w:rsidRPr="00FF2994">
        <w:rPr>
          <w:rFonts w:cs="Times New Roman"/>
          <w:bCs/>
          <w:color w:val="000000"/>
          <w:szCs w:val="28"/>
        </w:rPr>
        <w:br/>
        <w:t xml:space="preserve">на реализацию мероприятий </w:t>
      </w:r>
      <w:r w:rsidRPr="00FF2994">
        <w:rPr>
          <w:rFonts w:cs="Times New Roman"/>
          <w:bCs/>
          <w:color w:val="000000"/>
          <w:szCs w:val="28"/>
        </w:rPr>
        <w:br/>
        <w:t xml:space="preserve">по борьбе с борщевиком </w:t>
      </w:r>
      <w:r w:rsidRPr="00FF2994">
        <w:rPr>
          <w:rFonts w:cs="Times New Roman"/>
          <w:bCs/>
          <w:color w:val="000000"/>
          <w:szCs w:val="28"/>
        </w:rPr>
        <w:br/>
        <w:t>Сосновского</w:t>
      </w:r>
    </w:p>
    <w:p w:rsidR="007F5CDD" w:rsidRPr="00FF2994" w:rsidRDefault="007F5CDD" w:rsidP="009A427B">
      <w:pPr>
        <w:ind w:left="5103"/>
        <w:contextualSpacing/>
        <w:rPr>
          <w:rFonts w:cs="Times New Roman"/>
          <w:sz w:val="24"/>
          <w:szCs w:val="28"/>
        </w:rPr>
      </w:pPr>
    </w:p>
    <w:tbl>
      <w:tblPr>
        <w:tblW w:w="0" w:type="auto"/>
        <w:tblLook w:val="04A0" w:firstRow="1" w:lastRow="0" w:firstColumn="1" w:lastColumn="0" w:noHBand="0" w:noVBand="1"/>
      </w:tblPr>
      <w:tblGrid>
        <w:gridCol w:w="3652"/>
        <w:gridCol w:w="1418"/>
        <w:gridCol w:w="4281"/>
      </w:tblGrid>
      <w:tr w:rsidR="007F5CDD" w:rsidRPr="00FF2994" w:rsidTr="006B7797">
        <w:tc>
          <w:tcPr>
            <w:tcW w:w="5070" w:type="dxa"/>
            <w:gridSpan w:val="2"/>
          </w:tcPr>
          <w:p w:rsidR="007F5CDD" w:rsidRPr="00FF2994" w:rsidRDefault="007F5CDD" w:rsidP="009A427B">
            <w:pPr>
              <w:ind w:left="5103" w:firstLine="0"/>
              <w:contextualSpacing/>
              <w:rPr>
                <w:rFonts w:cs="Times New Roman"/>
                <w:szCs w:val="28"/>
              </w:rPr>
            </w:pPr>
          </w:p>
        </w:tc>
        <w:tc>
          <w:tcPr>
            <w:tcW w:w="4281" w:type="dxa"/>
          </w:tcPr>
          <w:p w:rsidR="007F5CDD" w:rsidRPr="00FF2994" w:rsidRDefault="007F5CDD" w:rsidP="009A427B">
            <w:pPr>
              <w:ind w:firstLine="0"/>
              <w:contextualSpacing/>
              <w:rPr>
                <w:rFonts w:cs="Times New Roman"/>
                <w:szCs w:val="28"/>
              </w:rPr>
            </w:pPr>
            <w:r w:rsidRPr="00FF2994">
              <w:rPr>
                <w:rFonts w:cs="Times New Roman"/>
                <w:szCs w:val="28"/>
              </w:rPr>
              <w:t>Форма</w:t>
            </w:r>
          </w:p>
          <w:p w:rsidR="007F5CDD" w:rsidRPr="00FF2994" w:rsidRDefault="007F5CDD" w:rsidP="009A427B">
            <w:pPr>
              <w:ind w:left="5103" w:firstLine="0"/>
              <w:contextualSpacing/>
              <w:rPr>
                <w:rFonts w:cs="Times New Roman"/>
                <w:szCs w:val="28"/>
              </w:rPr>
            </w:pPr>
          </w:p>
        </w:tc>
      </w:tr>
      <w:tr w:rsidR="007F5CDD" w:rsidRPr="00FF2994" w:rsidTr="006B7797">
        <w:tc>
          <w:tcPr>
            <w:tcW w:w="3652" w:type="dxa"/>
          </w:tcPr>
          <w:p w:rsidR="007F5CDD" w:rsidRPr="00FF2994" w:rsidRDefault="007F5CDD" w:rsidP="009A427B">
            <w:pPr>
              <w:ind w:firstLine="0"/>
              <w:contextualSpacing/>
              <w:rPr>
                <w:rFonts w:cs="Times New Roman"/>
                <w:szCs w:val="28"/>
              </w:rPr>
            </w:pPr>
          </w:p>
        </w:tc>
        <w:tc>
          <w:tcPr>
            <w:tcW w:w="5699" w:type="dxa"/>
            <w:gridSpan w:val="2"/>
          </w:tcPr>
          <w:p w:rsidR="007F5CDD" w:rsidRPr="00FF2994" w:rsidRDefault="007F5CDD" w:rsidP="009A427B">
            <w:pPr>
              <w:ind w:firstLine="0"/>
              <w:contextualSpacing/>
              <w:rPr>
                <w:rFonts w:cs="Times New Roman"/>
                <w:szCs w:val="28"/>
              </w:rPr>
            </w:pPr>
            <w:r w:rsidRPr="00FF2994">
              <w:rPr>
                <w:rFonts w:cs="Times New Roman"/>
                <w:szCs w:val="28"/>
              </w:rPr>
              <w:t>УТВЕРЖДАЮ</w:t>
            </w:r>
          </w:p>
          <w:p w:rsidR="007F5CDD" w:rsidRPr="00FF2994" w:rsidRDefault="007F5CDD" w:rsidP="009A427B">
            <w:pPr>
              <w:ind w:firstLine="0"/>
              <w:contextualSpacing/>
              <w:jc w:val="center"/>
              <w:rPr>
                <w:rFonts w:cs="Times New Roman"/>
                <w:sz w:val="24"/>
                <w:szCs w:val="24"/>
              </w:rPr>
            </w:pPr>
            <w:r w:rsidRPr="00FF2994">
              <w:rPr>
                <w:rFonts w:cs="Times New Roman"/>
              </w:rPr>
              <w:t xml:space="preserve">_______________________________________ </w:t>
            </w:r>
          </w:p>
          <w:p w:rsidR="007F5CDD" w:rsidRPr="00FF2994" w:rsidRDefault="007F5CDD" w:rsidP="009A427B">
            <w:pPr>
              <w:ind w:firstLine="0"/>
              <w:contextualSpacing/>
              <w:jc w:val="center"/>
              <w:rPr>
                <w:rFonts w:cs="Times New Roman"/>
                <w:sz w:val="24"/>
                <w:szCs w:val="24"/>
              </w:rPr>
            </w:pPr>
            <w:r w:rsidRPr="00FF2994">
              <w:rPr>
                <w:rFonts w:cs="Times New Roman"/>
                <w:sz w:val="24"/>
                <w:szCs w:val="24"/>
              </w:rPr>
              <w:t xml:space="preserve">(наименование должности главы </w:t>
            </w:r>
          </w:p>
          <w:p w:rsidR="007F5CDD" w:rsidRPr="00FF2994" w:rsidRDefault="007F5CDD" w:rsidP="009A427B">
            <w:pPr>
              <w:ind w:firstLine="0"/>
              <w:contextualSpacing/>
              <w:jc w:val="center"/>
              <w:rPr>
                <w:rFonts w:cs="Times New Roman"/>
                <w:sz w:val="24"/>
                <w:szCs w:val="24"/>
              </w:rPr>
            </w:pPr>
            <w:r w:rsidRPr="00FF2994">
              <w:rPr>
                <w:rFonts w:cs="Times New Roman"/>
                <w:sz w:val="24"/>
                <w:szCs w:val="24"/>
              </w:rPr>
              <w:t>муниципального образования</w:t>
            </w:r>
            <w:r>
              <w:rPr>
                <w:rFonts w:cs="Times New Roman"/>
                <w:sz w:val="24"/>
                <w:szCs w:val="24"/>
              </w:rPr>
              <w:t xml:space="preserve"> области</w:t>
            </w:r>
            <w:r w:rsidRPr="00FF2994">
              <w:rPr>
                <w:rFonts w:cs="Times New Roman"/>
                <w:sz w:val="24"/>
                <w:szCs w:val="24"/>
              </w:rPr>
              <w:t>)</w:t>
            </w:r>
          </w:p>
          <w:p w:rsidR="007F5CDD" w:rsidRPr="00FF2994" w:rsidRDefault="007F5CDD" w:rsidP="009A427B">
            <w:pPr>
              <w:ind w:firstLine="0"/>
              <w:contextualSpacing/>
              <w:rPr>
                <w:rFonts w:cs="Times New Roman"/>
                <w:sz w:val="24"/>
                <w:szCs w:val="24"/>
              </w:rPr>
            </w:pPr>
            <w:r w:rsidRPr="00FF2994">
              <w:rPr>
                <w:rFonts w:cs="Times New Roman"/>
                <w:sz w:val="24"/>
                <w:szCs w:val="24"/>
              </w:rPr>
              <w:t>____________________     _______________________</w:t>
            </w:r>
          </w:p>
          <w:p w:rsidR="007F5CDD" w:rsidRPr="00FF2994" w:rsidRDefault="007F5CDD" w:rsidP="009A427B">
            <w:pPr>
              <w:ind w:firstLine="0"/>
              <w:contextualSpacing/>
              <w:rPr>
                <w:rFonts w:cs="Times New Roman"/>
                <w:sz w:val="24"/>
                <w:szCs w:val="24"/>
              </w:rPr>
            </w:pPr>
            <w:r w:rsidRPr="00FF2994">
              <w:rPr>
                <w:rFonts w:cs="Times New Roman"/>
                <w:sz w:val="24"/>
                <w:szCs w:val="24"/>
              </w:rPr>
              <w:t xml:space="preserve">           (подпись)                   (расшифровка подписи)</w:t>
            </w:r>
          </w:p>
          <w:p w:rsidR="007F5CDD" w:rsidRPr="00FF2994" w:rsidRDefault="007F5CDD" w:rsidP="009A427B">
            <w:pPr>
              <w:ind w:firstLine="0"/>
              <w:contextualSpacing/>
              <w:rPr>
                <w:rFonts w:cs="Times New Roman"/>
              </w:rPr>
            </w:pPr>
            <w:r w:rsidRPr="00FF2994">
              <w:rPr>
                <w:rFonts w:cs="Times New Roman"/>
              </w:rPr>
              <w:t>«__» ___________ 20____ г.</w:t>
            </w:r>
          </w:p>
          <w:p w:rsidR="007F5CDD" w:rsidRPr="00FF2994" w:rsidRDefault="007F5CDD" w:rsidP="009A427B">
            <w:pPr>
              <w:ind w:firstLine="0"/>
              <w:contextualSpacing/>
              <w:rPr>
                <w:rFonts w:cs="Times New Roman"/>
                <w:szCs w:val="28"/>
              </w:rPr>
            </w:pPr>
          </w:p>
        </w:tc>
      </w:tr>
    </w:tbl>
    <w:p w:rsidR="007F5CDD" w:rsidRPr="00FF2994" w:rsidRDefault="007F5CDD" w:rsidP="009A427B">
      <w:pPr>
        <w:contextualSpacing/>
        <w:rPr>
          <w:rFonts w:cs="Times New Roman"/>
          <w:szCs w:val="28"/>
        </w:rPr>
      </w:pPr>
    </w:p>
    <w:p w:rsidR="007F5CDD" w:rsidRPr="00FF2994" w:rsidRDefault="007F5CDD" w:rsidP="009A427B">
      <w:pPr>
        <w:ind w:firstLine="0"/>
        <w:contextualSpacing/>
        <w:jc w:val="center"/>
        <w:rPr>
          <w:rFonts w:cs="Times New Roman"/>
          <w:b/>
        </w:rPr>
      </w:pPr>
      <w:r w:rsidRPr="00FF2994">
        <w:rPr>
          <w:rFonts w:cs="Times New Roman"/>
          <w:b/>
        </w:rPr>
        <w:t>АКТ</w:t>
      </w:r>
    </w:p>
    <w:p w:rsidR="007F5CDD" w:rsidRPr="00FF2994" w:rsidRDefault="007F5CDD" w:rsidP="009A427B">
      <w:pPr>
        <w:ind w:firstLine="0"/>
        <w:contextualSpacing/>
        <w:jc w:val="center"/>
        <w:rPr>
          <w:rFonts w:cs="Times New Roman"/>
          <w:b/>
        </w:rPr>
      </w:pPr>
      <w:r w:rsidRPr="00FF2994">
        <w:rPr>
          <w:rFonts w:cs="Times New Roman"/>
          <w:b/>
        </w:rPr>
        <w:t xml:space="preserve">обследования земельного участка на наличие </w:t>
      </w:r>
    </w:p>
    <w:p w:rsidR="007F5CDD" w:rsidRPr="00FF2994" w:rsidRDefault="007F5CDD" w:rsidP="009A427B">
      <w:pPr>
        <w:ind w:firstLine="0"/>
        <w:contextualSpacing/>
        <w:jc w:val="center"/>
        <w:rPr>
          <w:rFonts w:cs="Times New Roman"/>
          <w:b/>
        </w:rPr>
      </w:pPr>
      <w:r w:rsidRPr="00FF2994">
        <w:rPr>
          <w:rFonts w:cs="Times New Roman"/>
          <w:b/>
        </w:rPr>
        <w:t>засорения борщевиком Сосновского</w:t>
      </w:r>
    </w:p>
    <w:p w:rsidR="007F5CDD" w:rsidRPr="00FF2994" w:rsidRDefault="007F5CDD" w:rsidP="009A427B">
      <w:pPr>
        <w:ind w:firstLine="0"/>
        <w:contextualSpacing/>
        <w:jc w:val="center"/>
        <w:rPr>
          <w:rFonts w:cs="Times New Roman"/>
          <w:b/>
        </w:rPr>
      </w:pPr>
      <w:r w:rsidRPr="00FF2994">
        <w:rPr>
          <w:rFonts w:cs="Times New Roman"/>
          <w:b/>
        </w:rPr>
        <w:t>от «__» ___________ 20____ г.</w:t>
      </w:r>
      <w:r w:rsidRPr="00FF2994">
        <w:rPr>
          <w:b/>
        </w:rPr>
        <w:t xml:space="preserve"> </w:t>
      </w:r>
      <w:r w:rsidRPr="00FF2994">
        <w:rPr>
          <w:rFonts w:cs="Times New Roman"/>
          <w:b/>
        </w:rPr>
        <w:t>№ ______</w:t>
      </w:r>
    </w:p>
    <w:p w:rsidR="007F5CDD" w:rsidRPr="00FF2994" w:rsidRDefault="007F5CDD" w:rsidP="009A427B">
      <w:pPr>
        <w:contextualSpacing/>
        <w:jc w:val="center"/>
        <w:rPr>
          <w:rFonts w:cs="Times New Roman"/>
        </w:rPr>
      </w:pPr>
    </w:p>
    <w:p w:rsidR="007F5CDD" w:rsidRPr="00FF2994" w:rsidRDefault="007F5CDD" w:rsidP="009A427B">
      <w:pPr>
        <w:contextualSpacing/>
        <w:jc w:val="both"/>
        <w:rPr>
          <w:rFonts w:cs="Times New Roman"/>
        </w:rPr>
      </w:pPr>
      <w:r w:rsidRPr="00FF2994">
        <w:rPr>
          <w:rFonts w:cs="Times New Roman"/>
        </w:rPr>
        <w:t xml:space="preserve">Наименование муниципального образования </w:t>
      </w:r>
      <w:r>
        <w:rPr>
          <w:rFonts w:cs="Times New Roman"/>
        </w:rPr>
        <w:t xml:space="preserve">области </w:t>
      </w:r>
      <w:r w:rsidRPr="00FF2994">
        <w:rPr>
          <w:rFonts w:cs="Times New Roman"/>
        </w:rPr>
        <w:t>______________</w:t>
      </w:r>
      <w:r>
        <w:rPr>
          <w:rFonts w:cs="Times New Roman"/>
        </w:rPr>
        <w:t>_</w:t>
      </w:r>
    </w:p>
    <w:p w:rsidR="007F5CDD" w:rsidRPr="00FF2994" w:rsidRDefault="007F5CDD" w:rsidP="009A427B">
      <w:pPr>
        <w:ind w:firstLine="0"/>
        <w:contextualSpacing/>
        <w:jc w:val="both"/>
        <w:rPr>
          <w:rFonts w:cs="Times New Roman"/>
        </w:rPr>
      </w:pPr>
      <w:r w:rsidRPr="00FF2994">
        <w:rPr>
          <w:rFonts w:cs="Times New Roman"/>
        </w:rPr>
        <w:t>__________________________________________________________________</w:t>
      </w:r>
    </w:p>
    <w:p w:rsidR="007F5CDD" w:rsidRPr="00FF2994" w:rsidRDefault="007F5CDD" w:rsidP="009A427B">
      <w:pPr>
        <w:contextualSpacing/>
        <w:jc w:val="both"/>
        <w:rPr>
          <w:rFonts w:cs="Times New Roman"/>
        </w:rPr>
      </w:pPr>
      <w:r w:rsidRPr="00FF2994">
        <w:rPr>
          <w:rFonts w:cs="Times New Roman"/>
        </w:rPr>
        <w:t>Категории земель ___________________________________________</w:t>
      </w:r>
      <w:r>
        <w:rPr>
          <w:rFonts w:cs="Times New Roman"/>
        </w:rPr>
        <w:t>__</w:t>
      </w:r>
    </w:p>
    <w:p w:rsidR="007F5CDD" w:rsidRPr="00FF2994" w:rsidRDefault="007F5CDD" w:rsidP="009A427B">
      <w:pPr>
        <w:ind w:firstLine="0"/>
        <w:contextualSpacing/>
        <w:jc w:val="both"/>
        <w:rPr>
          <w:rFonts w:cs="Times New Roman"/>
        </w:rPr>
      </w:pPr>
      <w:r w:rsidRPr="00FF2994">
        <w:rPr>
          <w:rFonts w:cs="Times New Roman"/>
        </w:rPr>
        <w:t>__________________________________________________________________</w:t>
      </w:r>
    </w:p>
    <w:p w:rsidR="007F5CDD" w:rsidRPr="00FF2994" w:rsidRDefault="007F5CDD" w:rsidP="009A427B">
      <w:pPr>
        <w:contextualSpacing/>
        <w:jc w:val="both"/>
        <w:rPr>
          <w:rFonts w:cs="Times New Roman"/>
        </w:rPr>
      </w:pPr>
      <w:r w:rsidRPr="00FF2994">
        <w:rPr>
          <w:rFonts w:cs="Times New Roman"/>
        </w:rPr>
        <w:t>Земельный участок расположен _________________________________</w:t>
      </w:r>
    </w:p>
    <w:p w:rsidR="007F5CDD" w:rsidRPr="00FF2994" w:rsidRDefault="007F5CDD" w:rsidP="009A427B">
      <w:pPr>
        <w:ind w:left="3539"/>
        <w:contextualSpacing/>
        <w:jc w:val="center"/>
        <w:rPr>
          <w:rFonts w:cs="Times New Roman"/>
          <w:sz w:val="24"/>
          <w:szCs w:val="24"/>
        </w:rPr>
      </w:pPr>
      <w:r w:rsidRPr="00FF2994">
        <w:rPr>
          <w:rFonts w:cs="Times New Roman"/>
          <w:sz w:val="24"/>
          <w:szCs w:val="24"/>
        </w:rPr>
        <w:t>(место расположения)</w:t>
      </w:r>
    </w:p>
    <w:p w:rsidR="007F5CDD" w:rsidRPr="00FF2994" w:rsidRDefault="007F5CDD" w:rsidP="009A427B">
      <w:pPr>
        <w:contextualSpacing/>
        <w:rPr>
          <w:rFonts w:cs="Times New Roman"/>
        </w:rPr>
      </w:pPr>
      <w:r w:rsidRPr="00FF2994">
        <w:rPr>
          <w:rFonts w:cs="Times New Roman"/>
        </w:rPr>
        <w:t>Правоустанавливающий документ на земельный участок ___________</w:t>
      </w:r>
    </w:p>
    <w:p w:rsidR="007F5CDD" w:rsidRPr="00FF2994" w:rsidRDefault="007F5CDD" w:rsidP="009A427B">
      <w:pPr>
        <w:ind w:firstLine="0"/>
        <w:contextualSpacing/>
        <w:rPr>
          <w:rFonts w:cs="Times New Roman"/>
        </w:rPr>
      </w:pPr>
      <w:r w:rsidRPr="00FF2994">
        <w:rPr>
          <w:rFonts w:cs="Times New Roman"/>
        </w:rPr>
        <w:t>__________________________________________________________________</w:t>
      </w:r>
    </w:p>
    <w:p w:rsidR="007F5CDD" w:rsidRPr="00FF2994" w:rsidRDefault="007F5CDD" w:rsidP="009A427B">
      <w:pPr>
        <w:contextualSpacing/>
        <w:rPr>
          <w:rFonts w:cs="Times New Roman"/>
        </w:rPr>
      </w:pPr>
      <w:r w:rsidRPr="00FF2994">
        <w:rPr>
          <w:rFonts w:cs="Times New Roman"/>
        </w:rPr>
        <w:t>Кадастровый номер земельного участка __________________________</w:t>
      </w:r>
    </w:p>
    <w:p w:rsidR="007F5CDD" w:rsidRPr="00FF2994" w:rsidRDefault="007F5CDD" w:rsidP="009A427B">
      <w:pPr>
        <w:contextualSpacing/>
        <w:jc w:val="both"/>
        <w:rPr>
          <w:rFonts w:cs="Times New Roman"/>
        </w:rPr>
      </w:pPr>
      <w:r w:rsidRPr="00FF2994">
        <w:rPr>
          <w:rFonts w:cs="Times New Roman"/>
        </w:rPr>
        <w:t>Размер (площадь) земельного участка ____________________________</w:t>
      </w:r>
    </w:p>
    <w:p w:rsidR="007F5CDD" w:rsidRPr="00FF2994" w:rsidRDefault="007F5CDD" w:rsidP="009A427B">
      <w:pPr>
        <w:contextualSpacing/>
        <w:jc w:val="both"/>
        <w:rPr>
          <w:rFonts w:cs="Times New Roman"/>
        </w:rPr>
      </w:pPr>
      <w:r w:rsidRPr="00FF2994">
        <w:rPr>
          <w:rFonts w:cs="Times New Roman"/>
        </w:rPr>
        <w:t>Размер (площадь) земельного участка, засоренного борщевиком Сосновского (с номером контура), – _________________ га, в том числе:</w:t>
      </w:r>
    </w:p>
    <w:p w:rsidR="007F5CDD" w:rsidRPr="00FF2994" w:rsidRDefault="007F5CDD" w:rsidP="009A427B">
      <w:pPr>
        <w:contextualSpacing/>
        <w:jc w:val="both"/>
        <w:rPr>
          <w:rFonts w:cs="Times New Roman"/>
        </w:rPr>
      </w:pPr>
      <w:r w:rsidRPr="00FF2994">
        <w:rPr>
          <w:rFonts w:cs="Times New Roman"/>
        </w:rPr>
        <w:t>- размер (площадь) земельного участка, подлежащего обработке механическим способом, – _______ га;</w:t>
      </w:r>
    </w:p>
    <w:p w:rsidR="007F5CDD" w:rsidRPr="00FF2994" w:rsidRDefault="007F5CDD" w:rsidP="009A427B">
      <w:pPr>
        <w:contextualSpacing/>
        <w:jc w:val="both"/>
        <w:rPr>
          <w:rFonts w:cs="Times New Roman"/>
        </w:rPr>
      </w:pPr>
      <w:r w:rsidRPr="00FF2994">
        <w:rPr>
          <w:rFonts w:cs="Times New Roman"/>
        </w:rPr>
        <w:t>- размер (площадь) земельного участка, подлежащего обработке химическим способом, – _______ га.</w:t>
      </w:r>
    </w:p>
    <w:p w:rsidR="007F5CDD" w:rsidRPr="00FF2994" w:rsidRDefault="007F5CDD" w:rsidP="009A427B">
      <w:pPr>
        <w:contextualSpacing/>
        <w:jc w:val="both"/>
      </w:pPr>
      <w:r w:rsidRPr="00FF2994">
        <w:rPr>
          <w:rFonts w:cs="Times New Roman"/>
        </w:rPr>
        <w:t xml:space="preserve">Дополнительные сведения: рекомендуется проводить мероприятия по борьбе с борщевиком Сосновского в 20___, 20___ годах. </w:t>
      </w:r>
    </w:p>
    <w:p w:rsidR="007F5CDD" w:rsidRPr="00FF2994" w:rsidRDefault="007F5CDD" w:rsidP="009A427B">
      <w:pPr>
        <w:contextualSpacing/>
        <w:rPr>
          <w:rFonts w:cs="Times New Roman"/>
        </w:rPr>
      </w:pPr>
      <w:r w:rsidRPr="00FF2994">
        <w:rPr>
          <w:rFonts w:cs="Times New Roman"/>
        </w:rPr>
        <w:t>Приложения:</w:t>
      </w:r>
    </w:p>
    <w:p w:rsidR="007F5CDD" w:rsidRPr="00FF2994" w:rsidRDefault="007F5CDD" w:rsidP="009A427B">
      <w:pPr>
        <w:contextualSpacing/>
        <w:rPr>
          <w:rFonts w:cs="Times New Roman"/>
        </w:rPr>
      </w:pPr>
      <w:r w:rsidRPr="00FF2994">
        <w:rPr>
          <w:rFonts w:cs="Times New Roman"/>
        </w:rPr>
        <w:t>- фотоматериалы, отражающие состояние земельного участка;</w:t>
      </w:r>
    </w:p>
    <w:p w:rsidR="007F5CDD" w:rsidRPr="00FF2994" w:rsidRDefault="007F5CDD" w:rsidP="009A427B">
      <w:pPr>
        <w:contextualSpacing/>
        <w:jc w:val="both"/>
        <w:rPr>
          <w:rFonts w:cs="Times New Roman"/>
        </w:rPr>
      </w:pPr>
      <w:r w:rsidRPr="00FF2994">
        <w:rPr>
          <w:rFonts w:cs="Times New Roman"/>
        </w:rPr>
        <w:lastRenderedPageBreak/>
        <w:t>- схема расположения обследуемого земельного участка (схема из</w:t>
      </w:r>
      <w:r>
        <w:rPr>
          <w:rFonts w:cs="Times New Roman"/>
        </w:rPr>
        <w:t> </w:t>
      </w:r>
      <w:r w:rsidRPr="00FF2994">
        <w:rPr>
          <w:rFonts w:cs="Times New Roman"/>
        </w:rPr>
        <w:t>публичной кадастровой карты без наложения слоя «Космические снимки» (https://pkk5.rosreestr.ru));</w:t>
      </w:r>
    </w:p>
    <w:p w:rsidR="007F5CDD" w:rsidRPr="00FF2994" w:rsidRDefault="007F5CDD" w:rsidP="009A427B">
      <w:pPr>
        <w:contextualSpacing/>
        <w:jc w:val="both"/>
        <w:rPr>
          <w:rFonts w:cs="Times New Roman"/>
          <w:szCs w:val="28"/>
        </w:rPr>
      </w:pPr>
      <w:r w:rsidRPr="00FF2994">
        <w:rPr>
          <w:rFonts w:cs="Times New Roman"/>
        </w:rPr>
        <w:t>-</w:t>
      </w:r>
      <w:r w:rsidRPr="00FF2994">
        <w:rPr>
          <w:rFonts w:cs="Times New Roman"/>
          <w:lang w:val="en-US"/>
        </w:rPr>
        <w:t> </w:t>
      </w:r>
      <w:r w:rsidRPr="00FF2994">
        <w:rPr>
          <w:rFonts w:cs="Times New Roman"/>
        </w:rPr>
        <w:t xml:space="preserve">космоснимок </w:t>
      </w:r>
      <w:r w:rsidRPr="00FF2994">
        <w:rPr>
          <w:rFonts w:cs="Times New Roman"/>
          <w:szCs w:val="28"/>
        </w:rPr>
        <w:t>(спутниковые данные</w:t>
      </w:r>
      <w:r w:rsidRPr="00FF2994">
        <w:t xml:space="preserve"> </w:t>
      </w:r>
      <w:r w:rsidRPr="00FF2994">
        <w:rPr>
          <w:rFonts w:cs="Times New Roman"/>
          <w:szCs w:val="28"/>
        </w:rPr>
        <w:t>информационно-телекоммуникационной сети «Интернет» (сервисы «Google Карты», «Яндекс.Карты» и т</w:t>
      </w:r>
      <w:r>
        <w:rPr>
          <w:rFonts w:cs="Times New Roman"/>
          <w:szCs w:val="28"/>
        </w:rPr>
        <w:t>.п.</w:t>
      </w:r>
      <w:r w:rsidRPr="00FF2994">
        <w:rPr>
          <w:rFonts w:cs="Times New Roman"/>
          <w:szCs w:val="28"/>
        </w:rPr>
        <w:t>)).</w:t>
      </w:r>
    </w:p>
    <w:p w:rsidR="007F5CDD" w:rsidRPr="00FF2994" w:rsidRDefault="007F5CDD" w:rsidP="009A427B">
      <w:pPr>
        <w:contextualSpacing/>
        <w:jc w:val="both"/>
        <w:rPr>
          <w:rFonts w:cs="Times New Roman"/>
        </w:rPr>
      </w:pPr>
    </w:p>
    <w:p w:rsidR="007F5CDD" w:rsidRPr="00FF2994" w:rsidRDefault="007F5CDD" w:rsidP="009A427B">
      <w:pPr>
        <w:contextualSpacing/>
        <w:jc w:val="both"/>
        <w:rPr>
          <w:rFonts w:cs="Times New Roman"/>
        </w:rPr>
      </w:pPr>
      <w:r w:rsidRPr="00FF2994">
        <w:rPr>
          <w:rFonts w:cs="Times New Roman"/>
        </w:rPr>
        <w:t xml:space="preserve">Члены комиссии </w:t>
      </w:r>
      <w:r w:rsidRPr="00FF2994">
        <w:rPr>
          <w:rFonts w:cs="Times New Roman"/>
          <w:szCs w:val="28"/>
        </w:rPr>
        <w:t>по определению необходимости проведения мероприятий по борьбе с борщевиком Сосновского и эффективности проведенных мероприятий по борьбе с борщевиком Сосновского</w:t>
      </w:r>
      <w:r w:rsidRPr="00FF2994">
        <w:rPr>
          <w:rFonts w:cs="Times New Roman"/>
        </w:rPr>
        <w:t>:</w:t>
      </w:r>
    </w:p>
    <w:p w:rsidR="007F5CDD" w:rsidRPr="00FF2994" w:rsidRDefault="007F5CDD" w:rsidP="009A427B">
      <w:pPr>
        <w:ind w:firstLine="0"/>
        <w:contextualSpacing/>
        <w:rPr>
          <w:rFonts w:cs="Times New Roman"/>
        </w:rPr>
      </w:pPr>
      <w:r w:rsidRPr="00FF2994">
        <w:rPr>
          <w:rFonts w:cs="Times New Roman"/>
        </w:rPr>
        <w:t>________________               ___________         __________________</w:t>
      </w:r>
    </w:p>
    <w:p w:rsidR="007F5CDD" w:rsidRPr="00FF2994" w:rsidRDefault="007F5CDD" w:rsidP="009A427B">
      <w:pPr>
        <w:tabs>
          <w:tab w:val="left" w:pos="4052"/>
          <w:tab w:val="left" w:pos="7702"/>
        </w:tabs>
        <w:ind w:firstLine="0"/>
        <w:contextualSpacing/>
        <w:rPr>
          <w:rFonts w:cs="Times New Roman"/>
          <w:sz w:val="24"/>
          <w:szCs w:val="24"/>
        </w:rPr>
      </w:pPr>
      <w:r w:rsidRPr="00FF2994">
        <w:rPr>
          <w:rFonts w:cs="Times New Roman"/>
          <w:sz w:val="24"/>
          <w:szCs w:val="24"/>
        </w:rPr>
        <w:t xml:space="preserve">         (должность)                            (подпись)                 (расшифровка подписи)</w:t>
      </w:r>
    </w:p>
    <w:p w:rsidR="007F5CDD" w:rsidRPr="00FF2994" w:rsidRDefault="007F5CDD" w:rsidP="009A427B">
      <w:pPr>
        <w:ind w:firstLine="0"/>
        <w:contextualSpacing/>
        <w:rPr>
          <w:rFonts w:cs="Times New Roman"/>
        </w:rPr>
      </w:pPr>
      <w:r w:rsidRPr="00FF2994">
        <w:rPr>
          <w:rFonts w:cs="Times New Roman"/>
        </w:rPr>
        <w:t>________________               ___________         __________________</w:t>
      </w:r>
    </w:p>
    <w:p w:rsidR="007F5CDD" w:rsidRPr="00FF2994" w:rsidRDefault="007F5CDD" w:rsidP="009A427B">
      <w:pPr>
        <w:tabs>
          <w:tab w:val="left" w:pos="4052"/>
          <w:tab w:val="left" w:pos="7702"/>
        </w:tabs>
        <w:ind w:firstLine="0"/>
        <w:contextualSpacing/>
        <w:rPr>
          <w:rFonts w:cs="Times New Roman"/>
          <w:sz w:val="24"/>
          <w:szCs w:val="24"/>
        </w:rPr>
      </w:pPr>
      <w:r w:rsidRPr="00FF2994">
        <w:rPr>
          <w:rFonts w:cs="Times New Roman"/>
          <w:sz w:val="24"/>
          <w:szCs w:val="24"/>
        </w:rPr>
        <w:t xml:space="preserve">       (должность)                               (подпись)                 (расшифровка подписи)</w:t>
      </w:r>
    </w:p>
    <w:p w:rsidR="007F5CDD" w:rsidRPr="00FF2994" w:rsidRDefault="007F5CDD" w:rsidP="009A427B">
      <w:pPr>
        <w:spacing w:line="233" w:lineRule="auto"/>
        <w:ind w:firstLine="0"/>
        <w:contextualSpacing/>
        <w:jc w:val="both"/>
        <w:rPr>
          <w:rFonts w:cs="Times New Roman"/>
          <w:szCs w:val="28"/>
        </w:rPr>
      </w:pPr>
    </w:p>
    <w:p w:rsidR="007F5CDD" w:rsidRPr="00FF2994" w:rsidRDefault="007F5CDD" w:rsidP="009A427B">
      <w:pPr>
        <w:spacing w:line="233" w:lineRule="auto"/>
        <w:ind w:left="5670" w:firstLine="0"/>
        <w:contextualSpacing/>
        <w:jc w:val="both"/>
        <w:rPr>
          <w:rFonts w:cs="Times New Roman"/>
          <w:szCs w:val="28"/>
        </w:rPr>
        <w:sectPr w:rsidR="007F5CDD" w:rsidRPr="00FF2994" w:rsidSect="003D0A79">
          <w:pgSz w:w="11906" w:h="16838"/>
          <w:pgMar w:top="1134" w:right="567" w:bottom="1134" w:left="1985" w:header="709" w:footer="709" w:gutter="0"/>
          <w:pgNumType w:start="9"/>
          <w:cols w:space="708"/>
          <w:titlePg/>
          <w:docGrid w:linePitch="381"/>
        </w:sectPr>
      </w:pPr>
    </w:p>
    <w:p w:rsidR="007F5CDD" w:rsidRPr="00FF2994" w:rsidRDefault="007F5CDD" w:rsidP="009A427B">
      <w:pPr>
        <w:spacing w:line="233" w:lineRule="auto"/>
        <w:ind w:left="5245" w:firstLine="0"/>
        <w:contextualSpacing/>
        <w:rPr>
          <w:rFonts w:cs="Times New Roman"/>
          <w:szCs w:val="28"/>
        </w:rPr>
      </w:pPr>
      <w:r w:rsidRPr="00FF2994">
        <w:rPr>
          <w:rFonts w:cs="Times New Roman"/>
          <w:szCs w:val="28"/>
        </w:rPr>
        <w:lastRenderedPageBreak/>
        <w:t>Приложение 2</w:t>
      </w:r>
    </w:p>
    <w:p w:rsidR="007F5CDD" w:rsidRPr="00FF2994" w:rsidRDefault="007F5CDD" w:rsidP="009A427B">
      <w:pPr>
        <w:ind w:left="5245" w:firstLine="0"/>
        <w:contextualSpacing/>
        <w:rPr>
          <w:rFonts w:cs="Times New Roman"/>
          <w:color w:val="000000"/>
          <w:szCs w:val="28"/>
        </w:rPr>
      </w:pPr>
      <w:r w:rsidRPr="00FF2994">
        <w:rPr>
          <w:rFonts w:cs="Times New Roman"/>
          <w:szCs w:val="28"/>
        </w:rPr>
        <w:t xml:space="preserve">к Порядку </w:t>
      </w:r>
      <w:r w:rsidRPr="00FF2994">
        <w:rPr>
          <w:rFonts w:cs="Times New Roman"/>
          <w:bCs/>
          <w:color w:val="000000"/>
          <w:szCs w:val="28"/>
        </w:rPr>
        <w:t xml:space="preserve">предоставления и распределения из областного бюджета субсидий на реализацию мероприятий по борьбе </w:t>
      </w:r>
      <w:r w:rsidRPr="00FF2994">
        <w:rPr>
          <w:rFonts w:cs="Times New Roman"/>
          <w:bCs/>
          <w:color w:val="000000"/>
          <w:szCs w:val="28"/>
        </w:rPr>
        <w:br/>
        <w:t xml:space="preserve">с борщевиком Сосновского </w:t>
      </w:r>
    </w:p>
    <w:p w:rsidR="007F5CDD" w:rsidRPr="00FF2994" w:rsidRDefault="007F5CDD" w:rsidP="009A427B">
      <w:pPr>
        <w:autoSpaceDE w:val="0"/>
        <w:autoSpaceDN w:val="0"/>
        <w:adjustRightInd w:val="0"/>
        <w:ind w:left="5245" w:firstLine="0"/>
        <w:contextualSpacing/>
        <w:rPr>
          <w:rFonts w:eastAsia="Calibri" w:cs="Times New Roman"/>
          <w:szCs w:val="28"/>
        </w:rPr>
      </w:pPr>
    </w:p>
    <w:p w:rsidR="007F5CDD" w:rsidRPr="00FF2994" w:rsidRDefault="007F5CDD" w:rsidP="009A427B">
      <w:pPr>
        <w:autoSpaceDE w:val="0"/>
        <w:autoSpaceDN w:val="0"/>
        <w:adjustRightInd w:val="0"/>
        <w:ind w:left="5245" w:firstLine="0"/>
        <w:contextualSpacing/>
        <w:rPr>
          <w:rFonts w:eastAsia="Calibri" w:cs="Times New Roman"/>
          <w:szCs w:val="28"/>
        </w:rPr>
      </w:pPr>
      <w:r w:rsidRPr="00FF2994">
        <w:rPr>
          <w:rFonts w:eastAsia="Calibri" w:cs="Times New Roman"/>
          <w:szCs w:val="28"/>
        </w:rPr>
        <w:t>Форма</w:t>
      </w:r>
    </w:p>
    <w:tbl>
      <w:tblPr>
        <w:tblW w:w="0" w:type="auto"/>
        <w:tblLook w:val="04A0" w:firstRow="1" w:lastRow="0" w:firstColumn="1" w:lastColumn="0" w:noHBand="0" w:noVBand="1"/>
      </w:tblPr>
      <w:tblGrid>
        <w:gridCol w:w="3533"/>
        <w:gridCol w:w="2387"/>
        <w:gridCol w:w="3167"/>
      </w:tblGrid>
      <w:tr w:rsidR="007F5CDD" w:rsidRPr="00FF2994" w:rsidTr="006B7797">
        <w:tc>
          <w:tcPr>
            <w:tcW w:w="5920" w:type="dxa"/>
            <w:gridSpan w:val="2"/>
          </w:tcPr>
          <w:p w:rsidR="007F5CDD" w:rsidRPr="00FF2994" w:rsidRDefault="007F5CDD" w:rsidP="009A427B">
            <w:pPr>
              <w:spacing w:line="235" w:lineRule="auto"/>
              <w:ind w:firstLine="0"/>
              <w:contextualSpacing/>
              <w:rPr>
                <w:rFonts w:cs="Times New Roman"/>
                <w:szCs w:val="28"/>
              </w:rPr>
            </w:pPr>
          </w:p>
        </w:tc>
        <w:tc>
          <w:tcPr>
            <w:tcW w:w="2976" w:type="dxa"/>
          </w:tcPr>
          <w:p w:rsidR="007F5CDD" w:rsidRPr="00FF2994" w:rsidRDefault="007F5CDD" w:rsidP="009A427B">
            <w:pPr>
              <w:spacing w:line="235" w:lineRule="auto"/>
              <w:ind w:left="-108" w:firstLine="0"/>
              <w:contextualSpacing/>
              <w:rPr>
                <w:rFonts w:cs="Times New Roman"/>
                <w:szCs w:val="28"/>
              </w:rPr>
            </w:pPr>
          </w:p>
          <w:p w:rsidR="007F5CDD" w:rsidRPr="00FF2994" w:rsidRDefault="007F5CDD" w:rsidP="009A427B">
            <w:pPr>
              <w:spacing w:line="235" w:lineRule="auto"/>
              <w:ind w:firstLine="0"/>
              <w:contextualSpacing/>
              <w:rPr>
                <w:rFonts w:cs="Times New Roman"/>
                <w:szCs w:val="28"/>
              </w:rPr>
            </w:pPr>
          </w:p>
        </w:tc>
      </w:tr>
      <w:tr w:rsidR="007F5CDD" w:rsidRPr="00FF2994" w:rsidTr="006B7797">
        <w:tc>
          <w:tcPr>
            <w:tcW w:w="3533" w:type="dxa"/>
          </w:tcPr>
          <w:p w:rsidR="007F5CDD" w:rsidRPr="00FF2994" w:rsidRDefault="007F5CDD" w:rsidP="009A427B">
            <w:pPr>
              <w:spacing w:line="235" w:lineRule="auto"/>
              <w:ind w:firstLine="0"/>
              <w:contextualSpacing/>
              <w:rPr>
                <w:rFonts w:cs="Times New Roman"/>
                <w:szCs w:val="28"/>
              </w:rPr>
            </w:pPr>
          </w:p>
        </w:tc>
        <w:tc>
          <w:tcPr>
            <w:tcW w:w="5361" w:type="dxa"/>
            <w:gridSpan w:val="2"/>
          </w:tcPr>
          <w:p w:rsidR="007F5CDD" w:rsidRPr="00FF2994" w:rsidRDefault="007F5CDD" w:rsidP="009A427B">
            <w:pPr>
              <w:spacing w:line="235" w:lineRule="auto"/>
              <w:ind w:firstLine="0"/>
              <w:contextualSpacing/>
              <w:rPr>
                <w:rFonts w:cs="Times New Roman"/>
                <w:szCs w:val="28"/>
              </w:rPr>
            </w:pPr>
            <w:r w:rsidRPr="00FF2994">
              <w:rPr>
                <w:rFonts w:cs="Times New Roman"/>
                <w:szCs w:val="28"/>
              </w:rPr>
              <w:t>УТВЕРЖДАЮ</w:t>
            </w:r>
          </w:p>
          <w:p w:rsidR="007F5CDD" w:rsidRPr="00FF2994" w:rsidRDefault="007F5CDD" w:rsidP="009A427B">
            <w:pPr>
              <w:spacing w:line="235" w:lineRule="auto"/>
              <w:ind w:firstLine="0"/>
              <w:contextualSpacing/>
              <w:jc w:val="center"/>
              <w:rPr>
                <w:rFonts w:cs="Times New Roman"/>
                <w:sz w:val="24"/>
                <w:szCs w:val="24"/>
              </w:rPr>
            </w:pPr>
            <w:r w:rsidRPr="00FF2994">
              <w:rPr>
                <w:rFonts w:cs="Times New Roman"/>
              </w:rPr>
              <w:t>______________________________________</w:t>
            </w:r>
          </w:p>
          <w:p w:rsidR="007F5CDD" w:rsidRPr="00FF2994" w:rsidRDefault="007F5CDD" w:rsidP="009A427B">
            <w:pPr>
              <w:spacing w:line="235" w:lineRule="auto"/>
              <w:ind w:firstLine="0"/>
              <w:contextualSpacing/>
              <w:jc w:val="center"/>
              <w:rPr>
                <w:rFonts w:cs="Times New Roman"/>
                <w:sz w:val="24"/>
                <w:szCs w:val="24"/>
              </w:rPr>
            </w:pPr>
            <w:r w:rsidRPr="00FF2994">
              <w:rPr>
                <w:rFonts w:cs="Times New Roman"/>
                <w:sz w:val="24"/>
                <w:szCs w:val="24"/>
              </w:rPr>
              <w:t xml:space="preserve">(наименование должности главы </w:t>
            </w:r>
          </w:p>
          <w:p w:rsidR="007F5CDD" w:rsidRPr="00FF2994" w:rsidRDefault="007F5CDD" w:rsidP="009A427B">
            <w:pPr>
              <w:spacing w:line="235" w:lineRule="auto"/>
              <w:ind w:firstLine="0"/>
              <w:contextualSpacing/>
              <w:jc w:val="center"/>
              <w:rPr>
                <w:rFonts w:cs="Times New Roman"/>
                <w:sz w:val="24"/>
                <w:szCs w:val="24"/>
              </w:rPr>
            </w:pPr>
            <w:r w:rsidRPr="00FF2994">
              <w:rPr>
                <w:rFonts w:cs="Times New Roman"/>
                <w:sz w:val="24"/>
                <w:szCs w:val="24"/>
              </w:rPr>
              <w:t>муниципального образования</w:t>
            </w:r>
            <w:r>
              <w:rPr>
                <w:rFonts w:cs="Times New Roman"/>
                <w:sz w:val="24"/>
                <w:szCs w:val="24"/>
              </w:rPr>
              <w:t xml:space="preserve"> области</w:t>
            </w:r>
            <w:r w:rsidRPr="00FF2994">
              <w:rPr>
                <w:rFonts w:cs="Times New Roman"/>
                <w:sz w:val="24"/>
                <w:szCs w:val="24"/>
              </w:rPr>
              <w:t>)</w:t>
            </w:r>
          </w:p>
          <w:p w:rsidR="007F5CDD" w:rsidRPr="00FF2994" w:rsidRDefault="007F5CDD" w:rsidP="009A427B">
            <w:pPr>
              <w:spacing w:line="235" w:lineRule="auto"/>
              <w:ind w:firstLine="0"/>
              <w:contextualSpacing/>
              <w:rPr>
                <w:rFonts w:cs="Times New Roman"/>
                <w:sz w:val="24"/>
                <w:szCs w:val="24"/>
              </w:rPr>
            </w:pPr>
            <w:r w:rsidRPr="00FF2994">
              <w:rPr>
                <w:rFonts w:cs="Times New Roman"/>
                <w:sz w:val="24"/>
                <w:szCs w:val="24"/>
              </w:rPr>
              <w:t>____________________     _____________________</w:t>
            </w:r>
          </w:p>
          <w:p w:rsidR="007F5CDD" w:rsidRPr="00FF2994" w:rsidRDefault="007F5CDD" w:rsidP="009A427B">
            <w:pPr>
              <w:spacing w:line="235" w:lineRule="auto"/>
              <w:ind w:firstLine="0"/>
              <w:contextualSpacing/>
              <w:rPr>
                <w:rFonts w:cs="Times New Roman"/>
                <w:sz w:val="24"/>
                <w:szCs w:val="24"/>
              </w:rPr>
            </w:pPr>
            <w:r w:rsidRPr="00FF2994">
              <w:rPr>
                <w:rFonts w:cs="Times New Roman"/>
                <w:sz w:val="24"/>
                <w:szCs w:val="24"/>
              </w:rPr>
              <w:t xml:space="preserve">        (подпись)                     (расшифровка подписи)</w:t>
            </w:r>
          </w:p>
          <w:p w:rsidR="007F5CDD" w:rsidRPr="00FF2994" w:rsidRDefault="007F5CDD" w:rsidP="009A427B">
            <w:pPr>
              <w:spacing w:line="235" w:lineRule="auto"/>
              <w:ind w:firstLine="0"/>
              <w:contextualSpacing/>
              <w:rPr>
                <w:rFonts w:cs="Times New Roman"/>
              </w:rPr>
            </w:pPr>
            <w:r w:rsidRPr="00FF2994">
              <w:rPr>
                <w:rFonts w:cs="Times New Roman"/>
              </w:rPr>
              <w:t>«__» ___________ 20____ г.</w:t>
            </w:r>
          </w:p>
          <w:p w:rsidR="007F5CDD" w:rsidRPr="00FF2994" w:rsidRDefault="007F5CDD" w:rsidP="009A427B">
            <w:pPr>
              <w:spacing w:line="235" w:lineRule="auto"/>
              <w:ind w:firstLine="0"/>
              <w:contextualSpacing/>
              <w:rPr>
                <w:rFonts w:cs="Times New Roman"/>
                <w:szCs w:val="28"/>
              </w:rPr>
            </w:pPr>
          </w:p>
        </w:tc>
      </w:tr>
    </w:tbl>
    <w:p w:rsidR="007F5CDD" w:rsidRPr="00FF2994" w:rsidRDefault="007F5CDD" w:rsidP="009A427B">
      <w:pPr>
        <w:spacing w:line="235" w:lineRule="auto"/>
        <w:contextualSpacing/>
        <w:jc w:val="right"/>
        <w:rPr>
          <w:rFonts w:cs="Times New Roman"/>
        </w:rPr>
      </w:pPr>
    </w:p>
    <w:p w:rsidR="007F5CDD" w:rsidRPr="00FF2994" w:rsidRDefault="007F5CDD" w:rsidP="009A427B">
      <w:pPr>
        <w:spacing w:line="235" w:lineRule="auto"/>
        <w:ind w:firstLine="0"/>
        <w:contextualSpacing/>
        <w:jc w:val="center"/>
        <w:rPr>
          <w:rFonts w:cs="Times New Roman"/>
          <w:b/>
        </w:rPr>
      </w:pPr>
      <w:r w:rsidRPr="00FF2994">
        <w:rPr>
          <w:rFonts w:cs="Times New Roman"/>
          <w:b/>
        </w:rPr>
        <w:t>АКТ</w:t>
      </w:r>
    </w:p>
    <w:p w:rsidR="007F5CDD" w:rsidRPr="00FF2994" w:rsidRDefault="007F5CDD" w:rsidP="009A427B">
      <w:pPr>
        <w:spacing w:line="235" w:lineRule="auto"/>
        <w:ind w:firstLine="0"/>
        <w:contextualSpacing/>
        <w:jc w:val="center"/>
        <w:rPr>
          <w:rFonts w:cs="Times New Roman"/>
          <w:b/>
          <w:spacing w:val="-4"/>
        </w:rPr>
      </w:pPr>
      <w:r w:rsidRPr="00FF2994">
        <w:rPr>
          <w:rFonts w:cs="Times New Roman"/>
          <w:b/>
          <w:spacing w:val="-4"/>
        </w:rPr>
        <w:t xml:space="preserve">итоговой проверки земельного участка на наличие </w:t>
      </w:r>
    </w:p>
    <w:p w:rsidR="007F5CDD" w:rsidRPr="00FF2994" w:rsidRDefault="007F5CDD" w:rsidP="009A427B">
      <w:pPr>
        <w:spacing w:line="235" w:lineRule="auto"/>
        <w:ind w:firstLine="0"/>
        <w:contextualSpacing/>
        <w:jc w:val="center"/>
        <w:rPr>
          <w:rFonts w:cs="Times New Roman"/>
          <w:b/>
          <w:spacing w:val="-4"/>
        </w:rPr>
      </w:pPr>
      <w:r w:rsidRPr="00FF2994">
        <w:rPr>
          <w:rFonts w:cs="Times New Roman"/>
          <w:b/>
          <w:spacing w:val="-4"/>
        </w:rPr>
        <w:t>засорения борщевиком Сосновского</w:t>
      </w:r>
    </w:p>
    <w:p w:rsidR="007F5CDD" w:rsidRPr="00FF2994" w:rsidRDefault="007F5CDD" w:rsidP="009A427B">
      <w:pPr>
        <w:spacing w:line="235" w:lineRule="auto"/>
        <w:ind w:firstLine="0"/>
        <w:contextualSpacing/>
        <w:jc w:val="center"/>
        <w:rPr>
          <w:rFonts w:cs="Times New Roman"/>
          <w:b/>
        </w:rPr>
      </w:pPr>
      <w:r w:rsidRPr="00FF2994">
        <w:rPr>
          <w:rFonts w:cs="Times New Roman"/>
          <w:b/>
        </w:rPr>
        <w:t>от «__» ___________ 20____ г.</w:t>
      </w:r>
      <w:r w:rsidRPr="00FF2994">
        <w:rPr>
          <w:b/>
        </w:rPr>
        <w:t xml:space="preserve"> </w:t>
      </w:r>
      <w:r w:rsidRPr="00FF2994">
        <w:rPr>
          <w:rFonts w:cs="Times New Roman"/>
          <w:b/>
        </w:rPr>
        <w:t>№ ______</w:t>
      </w:r>
    </w:p>
    <w:p w:rsidR="007F5CDD" w:rsidRPr="00FF2994" w:rsidRDefault="007F5CDD" w:rsidP="009A427B">
      <w:pPr>
        <w:spacing w:line="235" w:lineRule="auto"/>
        <w:contextualSpacing/>
        <w:jc w:val="center"/>
        <w:rPr>
          <w:rFonts w:cs="Times New Roman"/>
        </w:rPr>
      </w:pPr>
    </w:p>
    <w:p w:rsidR="007F5CDD" w:rsidRPr="00FF2994" w:rsidRDefault="007F5CDD" w:rsidP="009A427B">
      <w:pPr>
        <w:contextualSpacing/>
        <w:jc w:val="both"/>
        <w:rPr>
          <w:rFonts w:cs="Times New Roman"/>
        </w:rPr>
      </w:pPr>
      <w:r w:rsidRPr="00FF2994">
        <w:rPr>
          <w:rFonts w:cs="Times New Roman"/>
        </w:rPr>
        <w:t>Настоящий акт составлен по результатам проведения мероприятий, направленных на уничтожение борщевика Сосновского,</w:t>
      </w:r>
      <w:r w:rsidRPr="00FF2994">
        <w:rPr>
          <w:rFonts w:cs="Times New Roman"/>
          <w:szCs w:val="28"/>
        </w:rPr>
        <w:t xml:space="preserve"> </w:t>
      </w:r>
      <w:r w:rsidRPr="00FF2994">
        <w:rPr>
          <w:rFonts w:cs="Times New Roman"/>
        </w:rPr>
        <w:t>в соответствии с актом обследования земельного участка на наличие засорения борщевиком Сосновского от «__» ________ 20____ г.</w:t>
      </w:r>
      <w:r w:rsidRPr="00FF2994">
        <w:t xml:space="preserve"> </w:t>
      </w:r>
      <w:r w:rsidRPr="00FF2994">
        <w:rPr>
          <w:rFonts w:cs="Times New Roman"/>
        </w:rPr>
        <w:t>№ ____.</w:t>
      </w:r>
    </w:p>
    <w:p w:rsidR="007F5CDD" w:rsidRDefault="007F5CDD" w:rsidP="009A427B">
      <w:pPr>
        <w:spacing w:line="235" w:lineRule="auto"/>
        <w:contextualSpacing/>
        <w:jc w:val="both"/>
        <w:rPr>
          <w:rFonts w:cs="Times New Roman"/>
        </w:rPr>
      </w:pPr>
      <w:r w:rsidRPr="00FF2994">
        <w:rPr>
          <w:rFonts w:cs="Times New Roman"/>
        </w:rPr>
        <w:t xml:space="preserve">Наименование муниципального образования </w:t>
      </w:r>
      <w:r>
        <w:rPr>
          <w:rFonts w:cs="Times New Roman"/>
        </w:rPr>
        <w:t xml:space="preserve">области </w:t>
      </w:r>
      <w:r w:rsidRPr="00FF2994">
        <w:rPr>
          <w:rFonts w:cs="Times New Roman"/>
        </w:rPr>
        <w:t>_______________</w:t>
      </w:r>
    </w:p>
    <w:p w:rsidR="007F5CDD" w:rsidRPr="00FF2994" w:rsidRDefault="007F5CDD" w:rsidP="009A427B">
      <w:pPr>
        <w:spacing w:line="235" w:lineRule="auto"/>
        <w:ind w:firstLine="0"/>
        <w:contextualSpacing/>
        <w:jc w:val="both"/>
        <w:rPr>
          <w:rFonts w:cs="Times New Roman"/>
        </w:rPr>
      </w:pPr>
      <w:r w:rsidRPr="00FF2994">
        <w:rPr>
          <w:rFonts w:cs="Times New Roman"/>
        </w:rPr>
        <w:t>__________________________________________________________________</w:t>
      </w:r>
    </w:p>
    <w:p w:rsidR="007F5CDD" w:rsidRPr="00FF2994" w:rsidRDefault="007F5CDD" w:rsidP="009A427B">
      <w:pPr>
        <w:spacing w:line="235" w:lineRule="auto"/>
        <w:contextualSpacing/>
        <w:jc w:val="both"/>
        <w:rPr>
          <w:rFonts w:cs="Times New Roman"/>
        </w:rPr>
      </w:pPr>
      <w:r w:rsidRPr="00FF2994">
        <w:rPr>
          <w:rFonts w:cs="Times New Roman"/>
        </w:rPr>
        <w:t>Вид разрешенного использования земельного участка _______________</w:t>
      </w:r>
      <w:r>
        <w:rPr>
          <w:rFonts w:cs="Times New Roman"/>
        </w:rPr>
        <w:br/>
      </w:r>
      <w:r w:rsidRPr="00FF2994">
        <w:rPr>
          <w:rFonts w:cs="Times New Roman"/>
        </w:rPr>
        <w:t>__________________________________________________________________</w:t>
      </w:r>
    </w:p>
    <w:p w:rsidR="007F5CDD" w:rsidRPr="00FF2994" w:rsidRDefault="007F5CDD" w:rsidP="009A427B">
      <w:pPr>
        <w:spacing w:line="235" w:lineRule="auto"/>
        <w:contextualSpacing/>
        <w:jc w:val="both"/>
        <w:rPr>
          <w:rFonts w:cs="Times New Roman"/>
        </w:rPr>
      </w:pPr>
      <w:r w:rsidRPr="00FF2994">
        <w:rPr>
          <w:rFonts w:cs="Times New Roman"/>
        </w:rPr>
        <w:t>Земельный участок расположен __________________________________</w:t>
      </w:r>
    </w:p>
    <w:p w:rsidR="007F5CDD" w:rsidRPr="00FF2994" w:rsidRDefault="007F5CDD" w:rsidP="009A427B">
      <w:pPr>
        <w:spacing w:line="235" w:lineRule="auto"/>
        <w:ind w:left="3539"/>
        <w:contextualSpacing/>
        <w:jc w:val="center"/>
        <w:rPr>
          <w:rFonts w:cs="Times New Roman"/>
        </w:rPr>
      </w:pPr>
      <w:r w:rsidRPr="00FF2994">
        <w:rPr>
          <w:rFonts w:cs="Times New Roman"/>
          <w:sz w:val="24"/>
          <w:szCs w:val="24"/>
        </w:rPr>
        <w:t>(место расположения)</w:t>
      </w:r>
    </w:p>
    <w:p w:rsidR="007F5CDD" w:rsidRPr="00FF2994" w:rsidRDefault="007F5CDD" w:rsidP="009A427B">
      <w:pPr>
        <w:spacing w:line="235" w:lineRule="auto"/>
        <w:contextualSpacing/>
        <w:jc w:val="center"/>
        <w:rPr>
          <w:rFonts w:cs="Times New Roman"/>
        </w:rPr>
      </w:pPr>
      <w:r w:rsidRPr="00FF2994">
        <w:rPr>
          <w:rFonts w:cs="Times New Roman"/>
        </w:rPr>
        <w:t>Правоустанавливающий документ на земельный участок ____________</w:t>
      </w:r>
    </w:p>
    <w:p w:rsidR="007F5CDD" w:rsidRPr="00FF2994" w:rsidRDefault="007F5CDD" w:rsidP="009A427B">
      <w:pPr>
        <w:spacing w:line="235" w:lineRule="auto"/>
        <w:ind w:firstLine="0"/>
        <w:contextualSpacing/>
        <w:rPr>
          <w:u w:val="single"/>
        </w:rPr>
      </w:pPr>
      <w:r w:rsidRPr="00FF2994">
        <w:rPr>
          <w:rFonts w:cs="Times New Roman"/>
        </w:rPr>
        <w:t>__________________________________________________________________</w:t>
      </w:r>
    </w:p>
    <w:p w:rsidR="007F5CDD" w:rsidRPr="00FF2994" w:rsidRDefault="007F5CDD" w:rsidP="009A427B">
      <w:pPr>
        <w:spacing w:line="235" w:lineRule="auto"/>
        <w:contextualSpacing/>
        <w:rPr>
          <w:rFonts w:cs="Times New Roman"/>
        </w:rPr>
      </w:pPr>
      <w:r w:rsidRPr="00FF2994">
        <w:rPr>
          <w:rFonts w:cs="Times New Roman"/>
        </w:rPr>
        <w:t>Кадастровый номер земельного участка ___________________________</w:t>
      </w:r>
    </w:p>
    <w:p w:rsidR="007F5CDD" w:rsidRPr="00FF2994" w:rsidRDefault="007F5CDD" w:rsidP="009A427B">
      <w:pPr>
        <w:spacing w:line="235" w:lineRule="auto"/>
        <w:contextualSpacing/>
        <w:jc w:val="both"/>
        <w:rPr>
          <w:rFonts w:cs="Times New Roman"/>
        </w:rPr>
      </w:pPr>
      <w:r w:rsidRPr="00FF2994">
        <w:rPr>
          <w:rFonts w:cs="Times New Roman"/>
        </w:rPr>
        <w:t>Размер (площадь) земельного участка ____________________________</w:t>
      </w:r>
    </w:p>
    <w:p w:rsidR="007F5CDD" w:rsidRPr="00FF2994" w:rsidRDefault="007F5CDD" w:rsidP="009A427B">
      <w:pPr>
        <w:spacing w:line="235" w:lineRule="auto"/>
        <w:contextualSpacing/>
      </w:pPr>
      <w:r w:rsidRPr="00FF2994">
        <w:rPr>
          <w:rFonts w:cs="Times New Roman"/>
        </w:rPr>
        <w:t>Размер (площадь) земельного участка, освобождённого от засорения борщевиком Сосновского (с номером контура), _________________________</w:t>
      </w:r>
    </w:p>
    <w:p w:rsidR="007F5CDD" w:rsidRPr="00FF2994" w:rsidRDefault="007F5CDD" w:rsidP="009A427B">
      <w:pPr>
        <w:spacing w:line="235" w:lineRule="auto"/>
        <w:contextualSpacing/>
        <w:rPr>
          <w:rFonts w:cs="Times New Roman"/>
        </w:rPr>
      </w:pPr>
      <w:r w:rsidRPr="00FF2994">
        <w:rPr>
          <w:rFonts w:cs="Times New Roman"/>
        </w:rPr>
        <w:t>Наличие борщевика Сосновского (процентов) _____________________ __________________________________________________________________</w:t>
      </w:r>
    </w:p>
    <w:p w:rsidR="007F5CDD" w:rsidRPr="00FF2994" w:rsidRDefault="007F5CDD" w:rsidP="009A427B">
      <w:pPr>
        <w:contextualSpacing/>
        <w:jc w:val="both"/>
        <w:rPr>
          <w:rFonts w:cs="Times New Roman"/>
        </w:rPr>
      </w:pPr>
      <w:r w:rsidRPr="00FF2994">
        <w:rPr>
          <w:rFonts w:cs="Times New Roman"/>
        </w:rPr>
        <w:t>Дополнительные сведения ______________________________________</w:t>
      </w:r>
    </w:p>
    <w:p w:rsidR="007F5CDD" w:rsidRPr="00FF2994" w:rsidRDefault="007F5CDD" w:rsidP="009A427B">
      <w:pPr>
        <w:ind w:firstLine="0"/>
        <w:contextualSpacing/>
        <w:rPr>
          <w:rFonts w:cs="Times New Roman"/>
        </w:rPr>
      </w:pPr>
      <w:r w:rsidRPr="00FF2994">
        <w:rPr>
          <w:rFonts w:cs="Times New Roman"/>
        </w:rPr>
        <w:t>__________________________________________________________________</w:t>
      </w:r>
    </w:p>
    <w:p w:rsidR="007F5CDD" w:rsidRPr="00FF2994" w:rsidRDefault="007F5CDD" w:rsidP="009A427B">
      <w:pPr>
        <w:contextualSpacing/>
        <w:rPr>
          <w:rFonts w:cs="Times New Roman"/>
        </w:rPr>
      </w:pPr>
    </w:p>
    <w:p w:rsidR="007F5CDD" w:rsidRPr="00FF2994" w:rsidRDefault="007F5CDD" w:rsidP="009A427B">
      <w:pPr>
        <w:contextualSpacing/>
        <w:rPr>
          <w:rFonts w:cs="Times New Roman"/>
        </w:rPr>
      </w:pPr>
      <w:r w:rsidRPr="00FF2994">
        <w:rPr>
          <w:rFonts w:cs="Times New Roman"/>
        </w:rPr>
        <w:t>Приложения:</w:t>
      </w:r>
    </w:p>
    <w:p w:rsidR="007F5CDD" w:rsidRPr="00FF2994" w:rsidRDefault="007F5CDD" w:rsidP="009A427B">
      <w:pPr>
        <w:contextualSpacing/>
        <w:rPr>
          <w:rFonts w:cs="Times New Roman"/>
        </w:rPr>
      </w:pPr>
      <w:r w:rsidRPr="00FF2994">
        <w:rPr>
          <w:rFonts w:cs="Times New Roman"/>
        </w:rPr>
        <w:lastRenderedPageBreak/>
        <w:t>- фотоматериалы, отражающие состояние земельного участка;</w:t>
      </w:r>
    </w:p>
    <w:p w:rsidR="007F5CDD" w:rsidRPr="00FF2994" w:rsidRDefault="007F5CDD" w:rsidP="009A427B">
      <w:pPr>
        <w:contextualSpacing/>
        <w:jc w:val="both"/>
        <w:rPr>
          <w:rFonts w:cs="Times New Roman"/>
        </w:rPr>
      </w:pPr>
      <w:r w:rsidRPr="00FF2994">
        <w:rPr>
          <w:rFonts w:cs="Times New Roman"/>
        </w:rPr>
        <w:t>- схема расположения обследуемого земельного участка (схема из</w:t>
      </w:r>
      <w:r>
        <w:rPr>
          <w:rFonts w:cs="Times New Roman"/>
        </w:rPr>
        <w:t> </w:t>
      </w:r>
      <w:r w:rsidRPr="00FF2994">
        <w:rPr>
          <w:rFonts w:cs="Times New Roman"/>
        </w:rPr>
        <w:t>публичной кадастровой карты без наложения слоя «Космические снимки» (https://pkk5.rosreestr.r</w:t>
      </w:r>
      <w:r w:rsidRPr="00FF2994">
        <w:rPr>
          <w:rFonts w:cs="Times New Roman"/>
          <w:lang w:val="en-US"/>
        </w:rPr>
        <w:t>u</w:t>
      </w:r>
      <w:r w:rsidRPr="00FF2994">
        <w:rPr>
          <w:rFonts w:cs="Times New Roman"/>
        </w:rPr>
        <w:t>)).</w:t>
      </w:r>
    </w:p>
    <w:p w:rsidR="007F5CDD" w:rsidRPr="00FF2994" w:rsidRDefault="007F5CDD" w:rsidP="009A427B">
      <w:pPr>
        <w:ind w:left="709" w:firstLine="0"/>
        <w:contextualSpacing/>
        <w:jc w:val="both"/>
      </w:pPr>
    </w:p>
    <w:p w:rsidR="007F5CDD" w:rsidRPr="00FF2994" w:rsidRDefault="007F5CDD" w:rsidP="009A427B">
      <w:pPr>
        <w:contextualSpacing/>
        <w:jc w:val="both"/>
        <w:rPr>
          <w:rFonts w:cs="Times New Roman"/>
        </w:rPr>
      </w:pPr>
      <w:r w:rsidRPr="00FF2994">
        <w:rPr>
          <w:rFonts w:cs="Times New Roman"/>
        </w:rPr>
        <w:t xml:space="preserve">Члены комиссии </w:t>
      </w:r>
      <w:r w:rsidRPr="00FF2994">
        <w:rPr>
          <w:rFonts w:cs="Times New Roman"/>
          <w:szCs w:val="28"/>
        </w:rPr>
        <w:t>по определению необходимости проведения мероприятий по борьбе с борщевиком Сосновского и эффективности проведенных мероприятий по борьбе с борщевиком Сосновского</w:t>
      </w:r>
      <w:r w:rsidRPr="00FF2994">
        <w:rPr>
          <w:rFonts w:cs="Times New Roman"/>
        </w:rPr>
        <w:t>:</w:t>
      </w:r>
    </w:p>
    <w:p w:rsidR="007F5CDD" w:rsidRPr="00FF2994" w:rsidRDefault="007F5CDD" w:rsidP="009A427B">
      <w:pPr>
        <w:ind w:firstLine="0"/>
        <w:contextualSpacing/>
        <w:rPr>
          <w:rFonts w:cs="Times New Roman"/>
        </w:rPr>
      </w:pPr>
      <w:r w:rsidRPr="00FF2994">
        <w:rPr>
          <w:rFonts w:cs="Times New Roman"/>
        </w:rPr>
        <w:t>________________               ___________         __________________</w:t>
      </w:r>
    </w:p>
    <w:p w:rsidR="007F5CDD" w:rsidRPr="00FF2994" w:rsidRDefault="007F5CDD" w:rsidP="009A427B">
      <w:pPr>
        <w:tabs>
          <w:tab w:val="left" w:pos="4052"/>
          <w:tab w:val="left" w:pos="7702"/>
        </w:tabs>
        <w:ind w:firstLine="0"/>
        <w:contextualSpacing/>
        <w:rPr>
          <w:rFonts w:cs="Times New Roman"/>
          <w:sz w:val="24"/>
          <w:szCs w:val="24"/>
        </w:rPr>
      </w:pPr>
      <w:r w:rsidRPr="00FF2994">
        <w:rPr>
          <w:rFonts w:cs="Times New Roman"/>
          <w:sz w:val="24"/>
          <w:szCs w:val="24"/>
        </w:rPr>
        <w:t xml:space="preserve">         (должность)                            (подпись)                 (расшифровка подписи)</w:t>
      </w:r>
    </w:p>
    <w:p w:rsidR="007F5CDD" w:rsidRPr="00FF2994" w:rsidRDefault="007F5CDD" w:rsidP="009A427B">
      <w:pPr>
        <w:ind w:firstLine="0"/>
        <w:contextualSpacing/>
        <w:rPr>
          <w:rFonts w:cs="Times New Roman"/>
        </w:rPr>
      </w:pPr>
      <w:r w:rsidRPr="00FF2994">
        <w:rPr>
          <w:rFonts w:cs="Times New Roman"/>
        </w:rPr>
        <w:t>________________               ___________         __________________</w:t>
      </w:r>
    </w:p>
    <w:p w:rsidR="007F5CDD" w:rsidRPr="00FF2994" w:rsidRDefault="007F5CDD" w:rsidP="009A427B">
      <w:pPr>
        <w:tabs>
          <w:tab w:val="left" w:pos="4052"/>
          <w:tab w:val="left" w:pos="7702"/>
        </w:tabs>
        <w:ind w:firstLine="0"/>
        <w:contextualSpacing/>
        <w:rPr>
          <w:rFonts w:cs="Times New Roman"/>
          <w:sz w:val="24"/>
          <w:szCs w:val="24"/>
        </w:rPr>
      </w:pPr>
      <w:r w:rsidRPr="00FF2994">
        <w:rPr>
          <w:rFonts w:cs="Times New Roman"/>
          <w:sz w:val="24"/>
          <w:szCs w:val="24"/>
        </w:rPr>
        <w:t xml:space="preserve">       (должность)                               (подпись)                 (расшифровка подписи)</w:t>
      </w:r>
    </w:p>
    <w:p w:rsidR="007F5CDD" w:rsidRPr="00FF2994" w:rsidRDefault="007F5CDD" w:rsidP="009A427B">
      <w:pPr>
        <w:autoSpaceDE w:val="0"/>
        <w:autoSpaceDN w:val="0"/>
        <w:adjustRightInd w:val="0"/>
        <w:ind w:left="5812" w:firstLine="0"/>
        <w:contextualSpacing/>
        <w:rPr>
          <w:rFonts w:eastAsia="Calibri" w:cs="Times New Roman"/>
          <w:szCs w:val="28"/>
        </w:rPr>
      </w:pPr>
    </w:p>
    <w:p w:rsidR="007F5CDD" w:rsidRPr="00FF2994" w:rsidRDefault="007F5CDD" w:rsidP="009A427B">
      <w:pPr>
        <w:spacing w:line="233" w:lineRule="auto"/>
        <w:ind w:firstLine="0"/>
        <w:contextualSpacing/>
        <w:jc w:val="both"/>
        <w:rPr>
          <w:rFonts w:cs="Times New Roman"/>
          <w:szCs w:val="28"/>
        </w:rPr>
      </w:pPr>
    </w:p>
    <w:p w:rsidR="007F5CDD" w:rsidRPr="00FF2994" w:rsidRDefault="007F5CDD" w:rsidP="009A427B">
      <w:pPr>
        <w:contextualSpacing/>
        <w:jc w:val="both"/>
        <w:rPr>
          <w:rFonts w:cs="Times New Roman"/>
          <w:b/>
          <w:szCs w:val="28"/>
        </w:rPr>
        <w:sectPr w:rsidR="007F5CDD" w:rsidRPr="00FF2994" w:rsidSect="00F3315A">
          <w:pgSz w:w="11906" w:h="16838"/>
          <w:pgMar w:top="1134" w:right="567" w:bottom="1134" w:left="1985" w:header="709" w:footer="709" w:gutter="0"/>
          <w:pgNumType w:start="11"/>
          <w:cols w:space="708"/>
          <w:titlePg/>
          <w:docGrid w:linePitch="381"/>
        </w:sectPr>
      </w:pPr>
    </w:p>
    <w:p w:rsidR="007F5CDD" w:rsidRPr="00FF2994" w:rsidRDefault="007F5CDD" w:rsidP="009A427B">
      <w:pPr>
        <w:spacing w:line="233" w:lineRule="auto"/>
        <w:ind w:left="5103" w:firstLine="0"/>
        <w:contextualSpacing/>
        <w:rPr>
          <w:rFonts w:cs="Times New Roman"/>
          <w:szCs w:val="28"/>
        </w:rPr>
      </w:pPr>
      <w:r w:rsidRPr="00FF2994">
        <w:rPr>
          <w:rFonts w:cs="Times New Roman"/>
          <w:szCs w:val="28"/>
        </w:rPr>
        <w:lastRenderedPageBreak/>
        <w:t>Приложение 3</w:t>
      </w:r>
    </w:p>
    <w:p w:rsidR="007F5CDD" w:rsidRPr="00FF2994" w:rsidRDefault="007F5CDD" w:rsidP="009A427B">
      <w:pPr>
        <w:ind w:left="5103" w:firstLine="0"/>
        <w:contextualSpacing/>
        <w:rPr>
          <w:rFonts w:cs="Times New Roman"/>
          <w:bCs/>
          <w:color w:val="000000"/>
          <w:szCs w:val="28"/>
        </w:rPr>
      </w:pPr>
      <w:r w:rsidRPr="00FF2994">
        <w:rPr>
          <w:rFonts w:cs="Times New Roman"/>
          <w:szCs w:val="28"/>
        </w:rPr>
        <w:t xml:space="preserve">к Порядку </w:t>
      </w:r>
      <w:r w:rsidRPr="00FF2994">
        <w:rPr>
          <w:rFonts w:cs="Times New Roman"/>
          <w:bCs/>
          <w:color w:val="000000"/>
          <w:szCs w:val="28"/>
        </w:rPr>
        <w:t xml:space="preserve">предоставления и распределения из областного бюджета субсидий на реализацию мероприятий по борьбе </w:t>
      </w:r>
    </w:p>
    <w:p w:rsidR="007F5CDD" w:rsidRPr="00FF2994" w:rsidRDefault="007F5CDD" w:rsidP="009A427B">
      <w:pPr>
        <w:ind w:left="5103" w:firstLine="0"/>
        <w:contextualSpacing/>
        <w:rPr>
          <w:rFonts w:cs="Times New Roman"/>
          <w:bCs/>
          <w:color w:val="000000"/>
          <w:szCs w:val="28"/>
        </w:rPr>
      </w:pPr>
      <w:r w:rsidRPr="00FF2994">
        <w:rPr>
          <w:rFonts w:cs="Times New Roman"/>
          <w:bCs/>
          <w:color w:val="000000"/>
          <w:szCs w:val="28"/>
        </w:rPr>
        <w:t>с борщевиком Сосновского</w:t>
      </w:r>
    </w:p>
    <w:p w:rsidR="007F5CDD" w:rsidRPr="00FF2994" w:rsidRDefault="007F5CDD" w:rsidP="009A427B">
      <w:pPr>
        <w:ind w:left="5103" w:firstLine="0"/>
        <w:contextualSpacing/>
        <w:rPr>
          <w:rFonts w:cs="Times New Roman"/>
          <w:bCs/>
          <w:color w:val="000000"/>
          <w:szCs w:val="28"/>
        </w:rPr>
      </w:pPr>
    </w:p>
    <w:p w:rsidR="007F5CDD" w:rsidRPr="00FF2994" w:rsidRDefault="007F5CDD" w:rsidP="009A427B">
      <w:pPr>
        <w:ind w:left="5103" w:firstLine="0"/>
        <w:contextualSpacing/>
        <w:rPr>
          <w:rFonts w:cs="Times New Roman"/>
          <w:color w:val="000000"/>
          <w:szCs w:val="28"/>
        </w:rPr>
      </w:pPr>
      <w:r w:rsidRPr="00FF2994">
        <w:rPr>
          <w:rFonts w:cs="Times New Roman"/>
          <w:bCs/>
          <w:color w:val="000000"/>
          <w:szCs w:val="28"/>
        </w:rPr>
        <w:t>Форма</w:t>
      </w:r>
    </w:p>
    <w:p w:rsidR="007F5CDD" w:rsidRPr="00FF2994" w:rsidRDefault="007F5CDD" w:rsidP="009A427B">
      <w:pPr>
        <w:spacing w:line="235" w:lineRule="auto"/>
        <w:ind w:firstLine="0"/>
        <w:contextualSpacing/>
        <w:rPr>
          <w:szCs w:val="28"/>
        </w:rPr>
      </w:pPr>
    </w:p>
    <w:p w:rsidR="007F5CDD" w:rsidRPr="00FF2994" w:rsidRDefault="007F5CDD" w:rsidP="009A427B">
      <w:pPr>
        <w:tabs>
          <w:tab w:val="left" w:pos="4052"/>
          <w:tab w:val="left" w:pos="7702"/>
        </w:tabs>
        <w:ind w:firstLine="0"/>
        <w:contextualSpacing/>
        <w:rPr>
          <w:rFonts w:cs="Times New Roman"/>
          <w:sz w:val="24"/>
          <w:szCs w:val="24"/>
        </w:rPr>
      </w:pPr>
    </w:p>
    <w:p w:rsidR="007F5CDD" w:rsidRPr="00FF2994" w:rsidRDefault="007F5CDD" w:rsidP="009A427B">
      <w:pPr>
        <w:spacing w:line="233" w:lineRule="auto"/>
        <w:ind w:firstLine="0"/>
        <w:contextualSpacing/>
        <w:jc w:val="center"/>
        <w:rPr>
          <w:rFonts w:cs="Times New Roman"/>
          <w:b/>
          <w:szCs w:val="28"/>
        </w:rPr>
      </w:pPr>
      <w:r w:rsidRPr="00FF2994">
        <w:rPr>
          <w:rFonts w:cs="Times New Roman"/>
          <w:b/>
          <w:szCs w:val="28"/>
        </w:rPr>
        <w:t>СПРАВКА-РАСЧЕТ</w:t>
      </w:r>
    </w:p>
    <w:p w:rsidR="007F5CDD" w:rsidRPr="00FF2994" w:rsidRDefault="007F5CDD" w:rsidP="009A427B">
      <w:pPr>
        <w:spacing w:line="233" w:lineRule="auto"/>
        <w:ind w:firstLine="0"/>
        <w:contextualSpacing/>
        <w:jc w:val="center"/>
        <w:rPr>
          <w:rFonts w:cs="Times New Roman"/>
          <w:b/>
          <w:szCs w:val="28"/>
        </w:rPr>
      </w:pPr>
      <w:r w:rsidRPr="00FF2994">
        <w:rPr>
          <w:rFonts w:cs="Times New Roman"/>
          <w:b/>
          <w:szCs w:val="28"/>
        </w:rPr>
        <w:t xml:space="preserve">субсидии на реализацию мероприятий по борьбе </w:t>
      </w:r>
    </w:p>
    <w:p w:rsidR="007F5CDD" w:rsidRPr="00FF2994" w:rsidRDefault="007F5CDD" w:rsidP="009A427B">
      <w:pPr>
        <w:spacing w:line="233" w:lineRule="auto"/>
        <w:ind w:firstLine="0"/>
        <w:contextualSpacing/>
        <w:jc w:val="center"/>
        <w:rPr>
          <w:rFonts w:cs="Times New Roman"/>
          <w:b/>
          <w:szCs w:val="28"/>
        </w:rPr>
      </w:pPr>
      <w:r w:rsidRPr="00FF2994">
        <w:rPr>
          <w:rFonts w:cs="Times New Roman"/>
          <w:b/>
          <w:szCs w:val="28"/>
        </w:rPr>
        <w:t xml:space="preserve">с борщевиком Сосновского </w:t>
      </w:r>
      <w:r w:rsidRPr="00FF2994">
        <w:rPr>
          <w:b/>
        </w:rPr>
        <w:t>за ______ год</w:t>
      </w:r>
    </w:p>
    <w:p w:rsidR="007F5CDD" w:rsidRPr="00FF2994" w:rsidRDefault="007F5CDD" w:rsidP="009A427B">
      <w:pPr>
        <w:spacing w:line="233" w:lineRule="auto"/>
        <w:ind w:firstLine="0"/>
        <w:contextualSpacing/>
        <w:jc w:val="center"/>
        <w:rPr>
          <w:rFonts w:cs="Times New Roman"/>
          <w:szCs w:val="28"/>
        </w:rPr>
      </w:pPr>
      <w:r w:rsidRPr="00FF2994">
        <w:rPr>
          <w:rFonts w:cs="Times New Roman"/>
          <w:b/>
          <w:szCs w:val="28"/>
        </w:rPr>
        <w:t>________________________________________________</w:t>
      </w:r>
    </w:p>
    <w:p w:rsidR="007F5CDD" w:rsidRPr="00FF2994" w:rsidRDefault="007F5CDD" w:rsidP="009A427B">
      <w:pPr>
        <w:spacing w:line="233" w:lineRule="auto"/>
        <w:ind w:firstLine="0"/>
        <w:contextualSpacing/>
        <w:jc w:val="center"/>
        <w:rPr>
          <w:rFonts w:cs="Times New Roman"/>
          <w:b/>
          <w:sz w:val="24"/>
          <w:szCs w:val="28"/>
        </w:rPr>
      </w:pPr>
      <w:r w:rsidRPr="00FF2994">
        <w:rPr>
          <w:rFonts w:cs="Times New Roman"/>
          <w:b/>
          <w:sz w:val="24"/>
          <w:szCs w:val="28"/>
        </w:rPr>
        <w:t>(наименование муниципального образования</w:t>
      </w:r>
      <w:r>
        <w:rPr>
          <w:rFonts w:cs="Times New Roman"/>
          <w:b/>
          <w:sz w:val="24"/>
          <w:szCs w:val="28"/>
        </w:rPr>
        <w:t xml:space="preserve"> области</w:t>
      </w:r>
      <w:r w:rsidRPr="00FF2994">
        <w:rPr>
          <w:rFonts w:cs="Times New Roman"/>
          <w:b/>
          <w:sz w:val="24"/>
          <w:szCs w:val="28"/>
        </w:rPr>
        <w:t>)</w:t>
      </w:r>
    </w:p>
    <w:p w:rsidR="007F5CDD" w:rsidRPr="00FF2994" w:rsidRDefault="007F5CDD" w:rsidP="009A427B">
      <w:pPr>
        <w:spacing w:line="233" w:lineRule="auto"/>
        <w:ind w:firstLine="0"/>
        <w:contextualSpacing/>
        <w:jc w:val="center"/>
        <w:rPr>
          <w:rFonts w:cs="Times New Roman"/>
          <w:sz w:val="24"/>
          <w:szCs w:val="28"/>
        </w:rPr>
      </w:pPr>
    </w:p>
    <w:tbl>
      <w:tblPr>
        <w:tblW w:w="4906" w:type="pct"/>
        <w:tblInd w:w="90" w:type="dxa"/>
        <w:tblCellMar>
          <w:left w:w="90" w:type="dxa"/>
          <w:right w:w="90" w:type="dxa"/>
        </w:tblCellMar>
        <w:tblLook w:val="0000" w:firstRow="0" w:lastRow="0" w:firstColumn="0" w:lastColumn="0" w:noHBand="0" w:noVBand="0"/>
      </w:tblPr>
      <w:tblGrid>
        <w:gridCol w:w="2555"/>
        <w:gridCol w:w="1416"/>
        <w:gridCol w:w="2874"/>
        <w:gridCol w:w="2511"/>
      </w:tblGrid>
      <w:tr w:rsidR="007F5CDD" w:rsidRPr="00FF2994" w:rsidTr="006B7797">
        <w:trPr>
          <w:trHeight w:val="1163"/>
        </w:trPr>
        <w:tc>
          <w:tcPr>
            <w:tcW w:w="1365" w:type="pct"/>
            <w:tcBorders>
              <w:top w:val="single" w:sz="2" w:space="0" w:color="auto"/>
              <w:left w:val="single" w:sz="2" w:space="0" w:color="auto"/>
              <w:right w:val="single" w:sz="2" w:space="0" w:color="auto"/>
            </w:tcBorders>
          </w:tcPr>
          <w:p w:rsidR="007F5CDD" w:rsidRPr="00FF2994" w:rsidRDefault="007F5CDD" w:rsidP="009A427B">
            <w:pPr>
              <w:spacing w:line="233" w:lineRule="auto"/>
              <w:ind w:firstLine="0"/>
              <w:contextualSpacing/>
              <w:jc w:val="center"/>
              <w:rPr>
                <w:rFonts w:cs="Times New Roman"/>
                <w:szCs w:val="28"/>
              </w:rPr>
            </w:pPr>
            <w:r w:rsidRPr="00FF2994">
              <w:rPr>
                <w:rFonts w:cs="Times New Roman"/>
                <w:szCs w:val="28"/>
              </w:rPr>
              <w:t xml:space="preserve">Площадь земель, </w:t>
            </w:r>
            <w:r w:rsidRPr="00FF2994">
              <w:rPr>
                <w:rFonts w:cs="Times New Roman"/>
                <w:szCs w:val="28"/>
              </w:rPr>
              <w:br/>
              <w:t xml:space="preserve">планируемых </w:t>
            </w:r>
            <w:r w:rsidRPr="00FF2994">
              <w:rPr>
                <w:rFonts w:cs="Times New Roman"/>
                <w:szCs w:val="28"/>
              </w:rPr>
              <w:br/>
              <w:t>к обработке, га</w:t>
            </w:r>
          </w:p>
        </w:tc>
        <w:tc>
          <w:tcPr>
            <w:tcW w:w="757" w:type="pct"/>
            <w:tcBorders>
              <w:top w:val="single" w:sz="2" w:space="0" w:color="auto"/>
              <w:left w:val="single" w:sz="2" w:space="0" w:color="auto"/>
              <w:right w:val="single" w:sz="2" w:space="0" w:color="auto"/>
            </w:tcBorders>
          </w:tcPr>
          <w:p w:rsidR="007F5CDD" w:rsidRPr="00FF2994" w:rsidRDefault="007F5CDD" w:rsidP="009A427B">
            <w:pPr>
              <w:spacing w:line="233" w:lineRule="auto"/>
              <w:ind w:firstLine="0"/>
              <w:contextualSpacing/>
              <w:jc w:val="center"/>
              <w:rPr>
                <w:rFonts w:cs="Times New Roman"/>
                <w:szCs w:val="28"/>
              </w:rPr>
            </w:pPr>
            <w:r w:rsidRPr="00FF2994">
              <w:rPr>
                <w:rFonts w:cs="Times New Roman"/>
                <w:szCs w:val="28"/>
              </w:rPr>
              <w:t>Ставка субсидии, рублей</w:t>
            </w:r>
          </w:p>
        </w:tc>
        <w:tc>
          <w:tcPr>
            <w:tcW w:w="1536" w:type="pct"/>
            <w:tcBorders>
              <w:top w:val="single" w:sz="2" w:space="0" w:color="auto"/>
              <w:left w:val="single" w:sz="2" w:space="0" w:color="auto"/>
              <w:right w:val="single" w:sz="2" w:space="0" w:color="auto"/>
            </w:tcBorders>
          </w:tcPr>
          <w:p w:rsidR="007F5CDD" w:rsidRPr="00FF2994" w:rsidRDefault="007F5CDD" w:rsidP="009A427B">
            <w:pPr>
              <w:spacing w:line="233" w:lineRule="auto"/>
              <w:ind w:firstLine="0"/>
              <w:contextualSpacing/>
              <w:jc w:val="center"/>
              <w:rPr>
                <w:rFonts w:cs="Times New Roman"/>
                <w:szCs w:val="28"/>
              </w:rPr>
            </w:pPr>
            <w:r w:rsidRPr="00FF2994">
              <w:rPr>
                <w:rFonts w:cs="Times New Roman"/>
                <w:szCs w:val="28"/>
              </w:rPr>
              <w:t xml:space="preserve">Расчетная сумма субсидии, рублей </w:t>
            </w:r>
            <w:r w:rsidRPr="00FF2994">
              <w:rPr>
                <w:rFonts w:cs="Times New Roman"/>
                <w:szCs w:val="28"/>
              </w:rPr>
              <w:br/>
              <w:t>(гр. 1 × гр. 2)</w:t>
            </w:r>
          </w:p>
        </w:tc>
        <w:tc>
          <w:tcPr>
            <w:tcW w:w="1342" w:type="pct"/>
            <w:tcBorders>
              <w:top w:val="single" w:sz="2" w:space="0" w:color="auto"/>
              <w:left w:val="single" w:sz="2" w:space="0" w:color="auto"/>
              <w:right w:val="single" w:sz="2" w:space="0" w:color="auto"/>
            </w:tcBorders>
          </w:tcPr>
          <w:p w:rsidR="007F5CDD" w:rsidRPr="00FF2994" w:rsidRDefault="007F5CDD" w:rsidP="009A427B">
            <w:pPr>
              <w:spacing w:line="233" w:lineRule="auto"/>
              <w:ind w:firstLine="0"/>
              <w:contextualSpacing/>
              <w:jc w:val="center"/>
              <w:rPr>
                <w:rFonts w:cs="Times New Roman"/>
                <w:szCs w:val="28"/>
              </w:rPr>
            </w:pPr>
            <w:r w:rsidRPr="00FF2994">
              <w:rPr>
                <w:rFonts w:cs="Times New Roman"/>
                <w:szCs w:val="28"/>
              </w:rPr>
              <w:t>Сумма субсидии в пределах установленных лимитов, рублей*</w:t>
            </w:r>
          </w:p>
        </w:tc>
      </w:tr>
      <w:tr w:rsidR="007F5CDD" w:rsidRPr="00FF2994" w:rsidTr="006B7797">
        <w:trPr>
          <w:trHeight w:val="339"/>
        </w:trPr>
        <w:tc>
          <w:tcPr>
            <w:tcW w:w="1365"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center"/>
              <w:rPr>
                <w:rFonts w:cs="Times New Roman"/>
                <w:szCs w:val="28"/>
              </w:rPr>
            </w:pPr>
            <w:r w:rsidRPr="00FF2994">
              <w:rPr>
                <w:rFonts w:cs="Times New Roman"/>
                <w:szCs w:val="28"/>
              </w:rPr>
              <w:t>1</w:t>
            </w:r>
          </w:p>
        </w:tc>
        <w:tc>
          <w:tcPr>
            <w:tcW w:w="757"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center"/>
              <w:rPr>
                <w:rFonts w:cs="Times New Roman"/>
                <w:szCs w:val="28"/>
              </w:rPr>
            </w:pPr>
            <w:r w:rsidRPr="00FF2994">
              <w:rPr>
                <w:rFonts w:cs="Times New Roman"/>
                <w:szCs w:val="28"/>
              </w:rPr>
              <w:t>2</w:t>
            </w:r>
          </w:p>
        </w:tc>
        <w:tc>
          <w:tcPr>
            <w:tcW w:w="1536"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center"/>
              <w:rPr>
                <w:rFonts w:cs="Times New Roman"/>
                <w:szCs w:val="28"/>
              </w:rPr>
            </w:pPr>
            <w:r w:rsidRPr="00FF2994">
              <w:rPr>
                <w:rFonts w:cs="Times New Roman"/>
                <w:szCs w:val="28"/>
              </w:rPr>
              <w:t>3</w:t>
            </w:r>
          </w:p>
        </w:tc>
        <w:tc>
          <w:tcPr>
            <w:tcW w:w="1342"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center"/>
              <w:rPr>
                <w:rFonts w:cs="Times New Roman"/>
                <w:szCs w:val="28"/>
              </w:rPr>
            </w:pPr>
            <w:r w:rsidRPr="00FF2994">
              <w:rPr>
                <w:rFonts w:cs="Times New Roman"/>
                <w:szCs w:val="28"/>
              </w:rPr>
              <w:t>4</w:t>
            </w:r>
          </w:p>
        </w:tc>
      </w:tr>
      <w:tr w:rsidR="007F5CDD" w:rsidRPr="00FF2994" w:rsidTr="006B7797">
        <w:trPr>
          <w:trHeight w:val="339"/>
        </w:trPr>
        <w:tc>
          <w:tcPr>
            <w:tcW w:w="1365"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both"/>
              <w:rPr>
                <w:rFonts w:cs="Times New Roman"/>
                <w:szCs w:val="28"/>
              </w:rPr>
            </w:pPr>
          </w:p>
        </w:tc>
        <w:tc>
          <w:tcPr>
            <w:tcW w:w="757"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both"/>
              <w:rPr>
                <w:rFonts w:cs="Times New Roman"/>
                <w:szCs w:val="28"/>
              </w:rPr>
            </w:pPr>
          </w:p>
        </w:tc>
        <w:tc>
          <w:tcPr>
            <w:tcW w:w="1536"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both"/>
              <w:rPr>
                <w:rFonts w:cs="Times New Roman"/>
                <w:szCs w:val="28"/>
              </w:rPr>
            </w:pPr>
          </w:p>
        </w:tc>
        <w:tc>
          <w:tcPr>
            <w:tcW w:w="1342"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both"/>
              <w:rPr>
                <w:rFonts w:cs="Times New Roman"/>
                <w:szCs w:val="28"/>
              </w:rPr>
            </w:pPr>
          </w:p>
        </w:tc>
      </w:tr>
      <w:tr w:rsidR="007F5CDD" w:rsidRPr="00FF2994" w:rsidTr="006B7797">
        <w:trPr>
          <w:trHeight w:val="264"/>
        </w:trPr>
        <w:tc>
          <w:tcPr>
            <w:tcW w:w="1365"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both"/>
              <w:rPr>
                <w:rFonts w:cs="Times New Roman"/>
                <w:szCs w:val="28"/>
              </w:rPr>
            </w:pPr>
            <w:r w:rsidRPr="00FF2994">
              <w:rPr>
                <w:rFonts w:cs="Times New Roman"/>
                <w:szCs w:val="28"/>
              </w:rPr>
              <w:t>Итого</w:t>
            </w:r>
          </w:p>
        </w:tc>
        <w:tc>
          <w:tcPr>
            <w:tcW w:w="757"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both"/>
              <w:rPr>
                <w:rFonts w:cs="Times New Roman"/>
                <w:szCs w:val="28"/>
              </w:rPr>
            </w:pPr>
          </w:p>
        </w:tc>
        <w:tc>
          <w:tcPr>
            <w:tcW w:w="1536"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both"/>
              <w:rPr>
                <w:rFonts w:cs="Times New Roman"/>
                <w:szCs w:val="28"/>
              </w:rPr>
            </w:pPr>
          </w:p>
        </w:tc>
        <w:tc>
          <w:tcPr>
            <w:tcW w:w="1342" w:type="pct"/>
            <w:tcBorders>
              <w:top w:val="single" w:sz="2" w:space="0" w:color="auto"/>
              <w:left w:val="single" w:sz="2" w:space="0" w:color="auto"/>
              <w:bottom w:val="single" w:sz="2" w:space="0" w:color="auto"/>
              <w:right w:val="single" w:sz="2" w:space="0" w:color="auto"/>
            </w:tcBorders>
          </w:tcPr>
          <w:p w:rsidR="007F5CDD" w:rsidRPr="00FF2994" w:rsidRDefault="007F5CDD" w:rsidP="009A427B">
            <w:pPr>
              <w:spacing w:line="233" w:lineRule="auto"/>
              <w:ind w:firstLine="0"/>
              <w:contextualSpacing/>
              <w:jc w:val="both"/>
              <w:rPr>
                <w:rFonts w:cs="Times New Roman"/>
                <w:szCs w:val="28"/>
              </w:rPr>
            </w:pPr>
          </w:p>
        </w:tc>
      </w:tr>
    </w:tbl>
    <w:p w:rsidR="007F5CDD" w:rsidRPr="00FF2994" w:rsidRDefault="007F5CDD" w:rsidP="009A427B">
      <w:pPr>
        <w:spacing w:line="233" w:lineRule="auto"/>
        <w:ind w:firstLine="708"/>
        <w:contextualSpacing/>
        <w:jc w:val="both"/>
        <w:rPr>
          <w:rFonts w:cs="Times New Roman"/>
          <w:sz w:val="16"/>
          <w:szCs w:val="28"/>
        </w:rPr>
      </w:pPr>
    </w:p>
    <w:p w:rsidR="007F5CDD" w:rsidRPr="00FF2994" w:rsidRDefault="007F5CDD" w:rsidP="009A427B">
      <w:pPr>
        <w:spacing w:line="233" w:lineRule="auto"/>
        <w:ind w:firstLine="708"/>
        <w:contextualSpacing/>
        <w:jc w:val="both"/>
        <w:rPr>
          <w:rFonts w:cs="Times New Roman"/>
          <w:szCs w:val="28"/>
        </w:rPr>
      </w:pPr>
      <w:r w:rsidRPr="00FF2994">
        <w:rPr>
          <w:rFonts w:cs="Times New Roman"/>
          <w:szCs w:val="28"/>
        </w:rPr>
        <w:t>* Графа 4 заполняется департаментом агропромышленного комплекса и потребительского рынка Ярославской области в соответствии с пунктом 9 Порядка предоставления и распределения</w:t>
      </w:r>
      <w:r w:rsidRPr="0084376C">
        <w:t xml:space="preserve"> </w:t>
      </w:r>
      <w:r w:rsidRPr="0084376C">
        <w:rPr>
          <w:rFonts w:cs="Times New Roman"/>
          <w:szCs w:val="28"/>
        </w:rPr>
        <w:t>из областного бюджета</w:t>
      </w:r>
      <w:r w:rsidRPr="00FF2994">
        <w:rPr>
          <w:rFonts w:cs="Times New Roman"/>
          <w:szCs w:val="28"/>
        </w:rPr>
        <w:t xml:space="preserve"> субсидий на реализацию мероприятий по борьбе с борщевиком Сосновского (по</w:t>
      </w:r>
      <w:r>
        <w:rPr>
          <w:rFonts w:cs="Times New Roman"/>
          <w:szCs w:val="28"/>
        </w:rPr>
        <w:t> </w:t>
      </w:r>
      <w:r w:rsidRPr="00FF2994">
        <w:rPr>
          <w:rFonts w:cs="Times New Roman"/>
          <w:szCs w:val="28"/>
        </w:rPr>
        <w:t>состоянию на текущий финансовый год).</w:t>
      </w:r>
    </w:p>
    <w:p w:rsidR="007F5CDD" w:rsidRPr="00FF2994" w:rsidRDefault="007F5CDD" w:rsidP="009A427B">
      <w:pPr>
        <w:spacing w:line="233" w:lineRule="auto"/>
        <w:ind w:firstLine="0"/>
        <w:contextualSpacing/>
        <w:jc w:val="both"/>
        <w:rPr>
          <w:rFonts w:cs="Times New Roman"/>
          <w:sz w:val="22"/>
          <w:szCs w:val="28"/>
        </w:rPr>
      </w:pPr>
    </w:p>
    <w:p w:rsidR="007F5CDD" w:rsidRPr="00FF2994" w:rsidRDefault="007F5CDD" w:rsidP="009A427B">
      <w:pPr>
        <w:spacing w:line="233" w:lineRule="auto"/>
        <w:ind w:firstLine="0"/>
        <w:contextualSpacing/>
        <w:jc w:val="both"/>
        <w:rPr>
          <w:rFonts w:cs="Times New Roman"/>
          <w:szCs w:val="28"/>
        </w:rPr>
      </w:pPr>
      <w:r w:rsidRPr="00FF2994">
        <w:rPr>
          <w:rFonts w:cs="Times New Roman"/>
          <w:szCs w:val="28"/>
        </w:rPr>
        <w:t>«_____» _____________ 20___г.</w:t>
      </w:r>
    </w:p>
    <w:p w:rsidR="007F5CDD" w:rsidRPr="00FF2994" w:rsidRDefault="007F5CDD" w:rsidP="009A427B">
      <w:pPr>
        <w:spacing w:line="233" w:lineRule="auto"/>
        <w:ind w:firstLine="0"/>
        <w:contextualSpacing/>
        <w:jc w:val="both"/>
        <w:rPr>
          <w:rFonts w:cs="Times New Roman"/>
          <w:sz w:val="22"/>
          <w:szCs w:val="28"/>
        </w:rPr>
      </w:pPr>
    </w:p>
    <w:p w:rsidR="007F5CDD" w:rsidRPr="00FF2994" w:rsidRDefault="007F5CDD" w:rsidP="009A427B">
      <w:pPr>
        <w:spacing w:line="233" w:lineRule="auto"/>
        <w:ind w:firstLine="0"/>
        <w:contextualSpacing/>
        <w:jc w:val="both"/>
        <w:rPr>
          <w:rFonts w:cs="Times New Roman"/>
          <w:sz w:val="22"/>
          <w:szCs w:val="28"/>
        </w:rPr>
      </w:pPr>
    </w:p>
    <w:p w:rsidR="007F5CDD" w:rsidRPr="00FF2994" w:rsidRDefault="007F5CDD" w:rsidP="009A427B">
      <w:pPr>
        <w:spacing w:line="233" w:lineRule="auto"/>
        <w:ind w:firstLine="0"/>
        <w:contextualSpacing/>
        <w:jc w:val="both"/>
        <w:rPr>
          <w:rFonts w:cs="Times New Roman"/>
          <w:szCs w:val="28"/>
        </w:rPr>
      </w:pPr>
      <w:r w:rsidRPr="00FF2994">
        <w:rPr>
          <w:rFonts w:cs="Times New Roman"/>
          <w:szCs w:val="28"/>
        </w:rPr>
        <w:t>Глава муниципального</w:t>
      </w:r>
    </w:p>
    <w:p w:rsidR="007F5CDD" w:rsidRPr="00FF2994" w:rsidRDefault="007F5CDD" w:rsidP="009A427B">
      <w:pPr>
        <w:spacing w:line="233" w:lineRule="auto"/>
        <w:ind w:firstLine="0"/>
        <w:contextualSpacing/>
        <w:jc w:val="both"/>
        <w:rPr>
          <w:rFonts w:cs="Times New Roman"/>
          <w:szCs w:val="28"/>
        </w:rPr>
      </w:pPr>
      <w:r w:rsidRPr="00FF2994">
        <w:rPr>
          <w:rFonts w:cs="Times New Roman"/>
          <w:szCs w:val="28"/>
        </w:rPr>
        <w:t xml:space="preserve">образования </w:t>
      </w:r>
      <w:r>
        <w:rPr>
          <w:rFonts w:cs="Times New Roman"/>
          <w:szCs w:val="28"/>
        </w:rPr>
        <w:t>области</w:t>
      </w:r>
      <w:r w:rsidRPr="00FF2994">
        <w:rPr>
          <w:rFonts w:cs="Times New Roman"/>
          <w:szCs w:val="28"/>
        </w:rPr>
        <w:t xml:space="preserve">                       _________         _______________________</w:t>
      </w:r>
    </w:p>
    <w:p w:rsidR="007F5CDD" w:rsidRPr="00FF2994" w:rsidRDefault="007F5CDD" w:rsidP="009A427B">
      <w:pPr>
        <w:spacing w:line="233" w:lineRule="auto"/>
        <w:ind w:firstLine="0"/>
        <w:contextualSpacing/>
        <w:jc w:val="both"/>
        <w:rPr>
          <w:rFonts w:cs="Times New Roman"/>
          <w:sz w:val="24"/>
          <w:szCs w:val="24"/>
        </w:rPr>
      </w:pPr>
      <w:r w:rsidRPr="00FF2994">
        <w:rPr>
          <w:rFonts w:cs="Times New Roman"/>
          <w:sz w:val="24"/>
          <w:szCs w:val="24"/>
        </w:rPr>
        <w:t xml:space="preserve">                                                                         (подпись)                  (расшифровка подписи)</w:t>
      </w:r>
    </w:p>
    <w:p w:rsidR="007F5CDD" w:rsidRPr="00FF2994" w:rsidRDefault="007F5CDD" w:rsidP="009A427B">
      <w:pPr>
        <w:spacing w:line="233" w:lineRule="auto"/>
        <w:ind w:firstLine="0"/>
        <w:contextualSpacing/>
        <w:jc w:val="both"/>
        <w:rPr>
          <w:rFonts w:cs="Times New Roman"/>
          <w:szCs w:val="28"/>
        </w:rPr>
      </w:pPr>
      <w:r w:rsidRPr="00FF2994">
        <w:rPr>
          <w:rFonts w:cs="Times New Roman"/>
          <w:szCs w:val="28"/>
        </w:rPr>
        <w:t>Руководитель</w:t>
      </w:r>
    </w:p>
    <w:p w:rsidR="007F5CDD" w:rsidRPr="00FF2994" w:rsidRDefault="007F5CDD" w:rsidP="009A427B">
      <w:pPr>
        <w:spacing w:line="233" w:lineRule="auto"/>
        <w:ind w:firstLine="0"/>
        <w:contextualSpacing/>
        <w:jc w:val="both"/>
        <w:rPr>
          <w:rFonts w:cs="Times New Roman"/>
          <w:szCs w:val="28"/>
        </w:rPr>
      </w:pPr>
      <w:r w:rsidRPr="00FF2994">
        <w:rPr>
          <w:rFonts w:cs="Times New Roman"/>
          <w:szCs w:val="28"/>
        </w:rPr>
        <w:t xml:space="preserve">финансовой службы </w:t>
      </w:r>
    </w:p>
    <w:p w:rsidR="007F5CDD" w:rsidRDefault="007F5CDD" w:rsidP="009A427B">
      <w:pPr>
        <w:spacing w:line="233" w:lineRule="auto"/>
        <w:ind w:firstLine="0"/>
        <w:contextualSpacing/>
        <w:jc w:val="both"/>
        <w:rPr>
          <w:rFonts w:cs="Times New Roman"/>
          <w:szCs w:val="28"/>
        </w:rPr>
      </w:pPr>
      <w:r w:rsidRPr="00FF2994">
        <w:rPr>
          <w:rFonts w:cs="Times New Roman"/>
          <w:szCs w:val="28"/>
        </w:rPr>
        <w:t xml:space="preserve">муниципального образования </w:t>
      </w:r>
    </w:p>
    <w:p w:rsidR="007F5CDD" w:rsidRPr="00FF2994" w:rsidRDefault="007F5CDD" w:rsidP="009A427B">
      <w:pPr>
        <w:spacing w:line="233" w:lineRule="auto"/>
        <w:ind w:firstLine="0"/>
        <w:contextualSpacing/>
        <w:jc w:val="both"/>
        <w:rPr>
          <w:rFonts w:cs="Times New Roman"/>
          <w:szCs w:val="28"/>
        </w:rPr>
      </w:pPr>
      <w:r>
        <w:rPr>
          <w:rFonts w:cs="Times New Roman"/>
          <w:szCs w:val="28"/>
        </w:rPr>
        <w:t xml:space="preserve">области                                       </w:t>
      </w:r>
      <w:r w:rsidRPr="00FF2994">
        <w:rPr>
          <w:rFonts w:cs="Times New Roman"/>
          <w:szCs w:val="28"/>
        </w:rPr>
        <w:t xml:space="preserve">       _________         _______________________</w:t>
      </w:r>
    </w:p>
    <w:p w:rsidR="007F5CDD" w:rsidRPr="00FF2994" w:rsidRDefault="007F5CDD" w:rsidP="009A427B">
      <w:pPr>
        <w:spacing w:line="233" w:lineRule="auto"/>
        <w:ind w:firstLine="0"/>
        <w:contextualSpacing/>
        <w:jc w:val="both"/>
        <w:rPr>
          <w:rFonts w:cs="Times New Roman"/>
          <w:sz w:val="24"/>
          <w:szCs w:val="24"/>
        </w:rPr>
      </w:pPr>
      <w:r w:rsidRPr="00FF2994">
        <w:rPr>
          <w:rFonts w:cs="Times New Roman"/>
          <w:szCs w:val="28"/>
        </w:rPr>
        <w:t xml:space="preserve">                                                   </w:t>
      </w:r>
      <w:r>
        <w:rPr>
          <w:rFonts w:cs="Times New Roman"/>
          <w:szCs w:val="28"/>
        </w:rPr>
        <w:t xml:space="preserve">     </w:t>
      </w:r>
      <w:r w:rsidRPr="00FF2994">
        <w:rPr>
          <w:rFonts w:cs="Times New Roman"/>
          <w:szCs w:val="28"/>
        </w:rPr>
        <w:t xml:space="preserve">     </w:t>
      </w:r>
      <w:r w:rsidRPr="00FF2994">
        <w:rPr>
          <w:rFonts w:cs="Times New Roman"/>
          <w:sz w:val="24"/>
          <w:szCs w:val="24"/>
        </w:rPr>
        <w:t>(подпись)                     (расшифровка подписи)</w:t>
      </w:r>
    </w:p>
    <w:p w:rsidR="007F5CDD" w:rsidRPr="00FF2994" w:rsidRDefault="007F5CDD" w:rsidP="009A427B">
      <w:pPr>
        <w:spacing w:line="233" w:lineRule="auto"/>
        <w:ind w:firstLine="0"/>
        <w:contextualSpacing/>
        <w:jc w:val="both"/>
        <w:rPr>
          <w:rFonts w:cs="Times New Roman"/>
          <w:szCs w:val="24"/>
        </w:rPr>
      </w:pPr>
      <w:r w:rsidRPr="00FF2994">
        <w:rPr>
          <w:rFonts w:cs="Times New Roman"/>
          <w:szCs w:val="24"/>
        </w:rPr>
        <w:t>М.П.</w:t>
      </w:r>
    </w:p>
    <w:p w:rsidR="007F5CDD" w:rsidRPr="00FF2994" w:rsidRDefault="007F5CDD" w:rsidP="009A427B">
      <w:pPr>
        <w:contextualSpacing/>
        <w:jc w:val="both"/>
        <w:rPr>
          <w:rFonts w:cs="Times New Roman"/>
          <w:b/>
          <w:szCs w:val="28"/>
        </w:rPr>
      </w:pPr>
    </w:p>
    <w:p w:rsidR="007F5CDD" w:rsidRPr="00FF2994" w:rsidRDefault="007F5CDD" w:rsidP="009A427B">
      <w:pPr>
        <w:spacing w:line="235" w:lineRule="auto"/>
        <w:ind w:left="4956" w:firstLine="0"/>
        <w:contextualSpacing/>
        <w:jc w:val="both"/>
      </w:pPr>
    </w:p>
    <w:p w:rsidR="007F5CDD" w:rsidRPr="00FF2994" w:rsidRDefault="007F5CDD" w:rsidP="009A427B">
      <w:pPr>
        <w:ind w:left="6237" w:firstLine="0"/>
        <w:contextualSpacing/>
        <w:rPr>
          <w:rFonts w:cs="Times New Roman"/>
          <w:szCs w:val="28"/>
        </w:rPr>
        <w:sectPr w:rsidR="007F5CDD" w:rsidRPr="00FF2994" w:rsidSect="00F3315A">
          <w:headerReference w:type="default" r:id="rId9"/>
          <w:headerReference w:type="first" r:id="rId10"/>
          <w:pgSz w:w="11906" w:h="16838"/>
          <w:pgMar w:top="920" w:right="566" w:bottom="1134" w:left="1985" w:header="709" w:footer="709" w:gutter="0"/>
          <w:pgNumType w:start="13"/>
          <w:cols w:space="708"/>
          <w:titlePg/>
          <w:docGrid w:linePitch="360"/>
        </w:sectPr>
      </w:pPr>
    </w:p>
    <w:p w:rsidR="007F5CDD" w:rsidRPr="00FF2994" w:rsidRDefault="007F5CDD" w:rsidP="009A427B">
      <w:pPr>
        <w:spacing w:line="233" w:lineRule="auto"/>
        <w:ind w:left="5103" w:firstLine="0"/>
        <w:contextualSpacing/>
        <w:jc w:val="both"/>
        <w:rPr>
          <w:rFonts w:cs="Times New Roman"/>
          <w:szCs w:val="28"/>
        </w:rPr>
      </w:pPr>
      <w:r w:rsidRPr="00FF2994">
        <w:rPr>
          <w:rFonts w:cs="Times New Roman"/>
          <w:szCs w:val="28"/>
        </w:rPr>
        <w:lastRenderedPageBreak/>
        <w:t>Приложение 4</w:t>
      </w:r>
    </w:p>
    <w:p w:rsidR="007F5CDD" w:rsidRPr="00FF2994" w:rsidRDefault="007F5CDD" w:rsidP="009A427B">
      <w:pPr>
        <w:ind w:left="5103" w:firstLine="0"/>
        <w:contextualSpacing/>
        <w:rPr>
          <w:rFonts w:cs="Times New Roman"/>
          <w:bCs/>
          <w:color w:val="000000"/>
          <w:szCs w:val="28"/>
        </w:rPr>
      </w:pPr>
      <w:r w:rsidRPr="00FF2994">
        <w:rPr>
          <w:rFonts w:cs="Times New Roman"/>
          <w:szCs w:val="28"/>
        </w:rPr>
        <w:t xml:space="preserve">к Порядку </w:t>
      </w:r>
      <w:r w:rsidRPr="00FF2994">
        <w:rPr>
          <w:rFonts w:cs="Times New Roman"/>
          <w:bCs/>
          <w:color w:val="000000"/>
          <w:szCs w:val="28"/>
        </w:rPr>
        <w:t xml:space="preserve">предоставления </w:t>
      </w:r>
      <w:r w:rsidRPr="00FF2994">
        <w:rPr>
          <w:rFonts w:cs="Times New Roman"/>
          <w:bCs/>
          <w:color w:val="000000"/>
          <w:szCs w:val="28"/>
        </w:rPr>
        <w:br/>
        <w:t xml:space="preserve">и распределения из областного </w:t>
      </w:r>
    </w:p>
    <w:p w:rsidR="007F5CDD" w:rsidRPr="00FF2994" w:rsidRDefault="007F5CDD" w:rsidP="009A427B">
      <w:pPr>
        <w:ind w:left="5103" w:firstLine="0"/>
        <w:contextualSpacing/>
        <w:rPr>
          <w:rFonts w:cs="Times New Roman"/>
          <w:bCs/>
          <w:color w:val="000000"/>
          <w:szCs w:val="28"/>
        </w:rPr>
      </w:pPr>
      <w:r w:rsidRPr="00FF2994">
        <w:rPr>
          <w:rFonts w:cs="Times New Roman"/>
          <w:bCs/>
          <w:color w:val="000000"/>
          <w:szCs w:val="28"/>
        </w:rPr>
        <w:t xml:space="preserve">бюджета субсидий на реализацию </w:t>
      </w:r>
    </w:p>
    <w:p w:rsidR="007F5CDD" w:rsidRPr="00FF2994" w:rsidRDefault="007F5CDD" w:rsidP="009A427B">
      <w:pPr>
        <w:ind w:left="5103" w:firstLine="0"/>
        <w:contextualSpacing/>
        <w:rPr>
          <w:rFonts w:cs="Times New Roman"/>
          <w:color w:val="000000"/>
          <w:szCs w:val="28"/>
        </w:rPr>
      </w:pPr>
      <w:r w:rsidRPr="00FF2994">
        <w:rPr>
          <w:rFonts w:cs="Times New Roman"/>
          <w:bCs/>
          <w:color w:val="000000"/>
          <w:szCs w:val="28"/>
        </w:rPr>
        <w:t xml:space="preserve">мероприятий по борьбе </w:t>
      </w:r>
      <w:r w:rsidRPr="00FF2994">
        <w:rPr>
          <w:rFonts w:cs="Times New Roman"/>
          <w:bCs/>
          <w:color w:val="000000"/>
          <w:szCs w:val="28"/>
        </w:rPr>
        <w:br/>
        <w:t>с борщевиком Сосновского</w:t>
      </w:r>
    </w:p>
    <w:p w:rsidR="007F5CDD" w:rsidRPr="00FF2994" w:rsidRDefault="007F5CDD" w:rsidP="009A427B">
      <w:pPr>
        <w:autoSpaceDE w:val="0"/>
        <w:autoSpaceDN w:val="0"/>
        <w:adjustRightInd w:val="0"/>
        <w:ind w:left="5103" w:firstLine="0"/>
        <w:contextualSpacing/>
        <w:jc w:val="both"/>
        <w:rPr>
          <w:rFonts w:cs="Times New Roman"/>
          <w:sz w:val="20"/>
          <w:szCs w:val="20"/>
        </w:rPr>
      </w:pPr>
    </w:p>
    <w:p w:rsidR="007F5CDD" w:rsidRPr="00FF2994" w:rsidRDefault="007F5CDD" w:rsidP="009A427B">
      <w:pPr>
        <w:tabs>
          <w:tab w:val="left" w:pos="-3544"/>
        </w:tabs>
        <w:autoSpaceDE w:val="0"/>
        <w:autoSpaceDN w:val="0"/>
        <w:adjustRightInd w:val="0"/>
        <w:ind w:left="5103" w:firstLine="0"/>
        <w:contextualSpacing/>
        <w:rPr>
          <w:rFonts w:cs="Times New Roman"/>
          <w:szCs w:val="28"/>
        </w:rPr>
      </w:pPr>
      <w:r w:rsidRPr="00FF2994">
        <w:rPr>
          <w:rFonts w:cs="Times New Roman"/>
          <w:szCs w:val="28"/>
        </w:rPr>
        <w:t>Форма</w:t>
      </w:r>
    </w:p>
    <w:p w:rsidR="007F5CDD" w:rsidRPr="00FF2994" w:rsidRDefault="007F5CDD" w:rsidP="009A427B">
      <w:pPr>
        <w:ind w:firstLine="0"/>
        <w:contextualSpacing/>
        <w:rPr>
          <w:rFonts w:cs="Times New Roman"/>
          <w:szCs w:val="28"/>
        </w:rPr>
      </w:pPr>
    </w:p>
    <w:p w:rsidR="007F5CDD" w:rsidRPr="00FF2994" w:rsidRDefault="007F5CDD" w:rsidP="009A427B">
      <w:pPr>
        <w:ind w:left="3828" w:firstLine="0"/>
        <w:contextualSpacing/>
        <w:rPr>
          <w:rFonts w:cs="Times New Roman"/>
          <w:szCs w:val="28"/>
        </w:rPr>
      </w:pPr>
      <w:r w:rsidRPr="00FF2994">
        <w:rPr>
          <w:rFonts w:cs="Times New Roman"/>
          <w:szCs w:val="28"/>
        </w:rPr>
        <w:t>УТВЕРЖДАЮ</w:t>
      </w:r>
    </w:p>
    <w:p w:rsidR="007F5CDD" w:rsidRPr="00FF2994" w:rsidRDefault="007F5CDD" w:rsidP="009A427B">
      <w:pPr>
        <w:ind w:left="3828" w:firstLine="0"/>
        <w:contextualSpacing/>
        <w:rPr>
          <w:rFonts w:cs="Times New Roman"/>
          <w:sz w:val="24"/>
          <w:szCs w:val="24"/>
        </w:rPr>
      </w:pPr>
      <w:r w:rsidRPr="00FF2994">
        <w:rPr>
          <w:rFonts w:cs="Times New Roman"/>
        </w:rPr>
        <w:t>____________________</w:t>
      </w:r>
      <w:r>
        <w:rPr>
          <w:rFonts w:cs="Times New Roman"/>
        </w:rPr>
        <w:t>_______________</w:t>
      </w:r>
      <w:r w:rsidRPr="00FF2994">
        <w:rPr>
          <w:rFonts w:cs="Times New Roman"/>
        </w:rPr>
        <w:t xml:space="preserve">____ </w:t>
      </w:r>
    </w:p>
    <w:p w:rsidR="007F5CDD" w:rsidRPr="00FF2994" w:rsidRDefault="007F5CDD" w:rsidP="009A427B">
      <w:pPr>
        <w:ind w:left="3828" w:right="-144" w:firstLine="0"/>
        <w:contextualSpacing/>
        <w:jc w:val="center"/>
        <w:rPr>
          <w:rFonts w:cs="Times New Roman"/>
          <w:sz w:val="24"/>
          <w:szCs w:val="24"/>
        </w:rPr>
      </w:pPr>
      <w:r w:rsidRPr="00FF2994">
        <w:rPr>
          <w:rFonts w:cs="Times New Roman"/>
          <w:sz w:val="24"/>
          <w:szCs w:val="24"/>
        </w:rPr>
        <w:t>(наименование должности главы</w:t>
      </w:r>
    </w:p>
    <w:p w:rsidR="007F5CDD" w:rsidRPr="00FF2994" w:rsidRDefault="007F5CDD" w:rsidP="009A427B">
      <w:pPr>
        <w:ind w:left="3828" w:right="-144" w:firstLine="0"/>
        <w:contextualSpacing/>
        <w:jc w:val="center"/>
        <w:rPr>
          <w:rFonts w:cs="Times New Roman"/>
          <w:sz w:val="24"/>
          <w:szCs w:val="24"/>
        </w:rPr>
      </w:pPr>
      <w:r w:rsidRPr="00FF2994">
        <w:rPr>
          <w:rFonts w:cs="Times New Roman"/>
          <w:sz w:val="24"/>
          <w:szCs w:val="24"/>
        </w:rPr>
        <w:t>муниципального образования</w:t>
      </w:r>
      <w:r>
        <w:rPr>
          <w:rFonts w:cs="Times New Roman"/>
          <w:sz w:val="24"/>
          <w:szCs w:val="24"/>
        </w:rPr>
        <w:t xml:space="preserve"> области</w:t>
      </w:r>
      <w:r w:rsidRPr="00FF2994">
        <w:rPr>
          <w:rFonts w:cs="Times New Roman"/>
          <w:sz w:val="24"/>
          <w:szCs w:val="24"/>
        </w:rPr>
        <w:t>)</w:t>
      </w:r>
    </w:p>
    <w:p w:rsidR="007F5CDD" w:rsidRPr="00FF2994" w:rsidRDefault="007F5CDD" w:rsidP="009A427B">
      <w:pPr>
        <w:ind w:left="3828" w:firstLine="0"/>
        <w:contextualSpacing/>
        <w:rPr>
          <w:rFonts w:cs="Times New Roman"/>
          <w:sz w:val="24"/>
          <w:szCs w:val="24"/>
        </w:rPr>
      </w:pPr>
      <w:r w:rsidRPr="00FF2994">
        <w:rPr>
          <w:rFonts w:cs="Times New Roman"/>
          <w:sz w:val="24"/>
          <w:szCs w:val="24"/>
        </w:rPr>
        <w:t>____________________     _______________________</w:t>
      </w:r>
    </w:p>
    <w:p w:rsidR="007F5CDD" w:rsidRPr="00FF2994" w:rsidRDefault="007F5CDD" w:rsidP="009A427B">
      <w:pPr>
        <w:ind w:left="3828" w:firstLine="0"/>
        <w:contextualSpacing/>
        <w:rPr>
          <w:rFonts w:cs="Times New Roman"/>
          <w:sz w:val="24"/>
          <w:szCs w:val="24"/>
        </w:rPr>
      </w:pPr>
      <w:r w:rsidRPr="00FF2994">
        <w:rPr>
          <w:rFonts w:cs="Times New Roman"/>
          <w:sz w:val="24"/>
          <w:szCs w:val="24"/>
        </w:rPr>
        <w:t xml:space="preserve">           (подпись)                   (расшифровка подписи)</w:t>
      </w:r>
    </w:p>
    <w:p w:rsidR="007F5CDD" w:rsidRPr="00FF2994" w:rsidRDefault="007F5CDD" w:rsidP="009A427B">
      <w:pPr>
        <w:tabs>
          <w:tab w:val="left" w:pos="5103"/>
        </w:tabs>
        <w:autoSpaceDE w:val="0"/>
        <w:autoSpaceDN w:val="0"/>
        <w:adjustRightInd w:val="0"/>
        <w:ind w:left="3828" w:firstLine="0"/>
        <w:contextualSpacing/>
        <w:rPr>
          <w:rFonts w:cs="Times New Roman"/>
          <w:szCs w:val="28"/>
        </w:rPr>
      </w:pPr>
      <w:r w:rsidRPr="00FF2994">
        <w:rPr>
          <w:rFonts w:cs="Times New Roman"/>
        </w:rPr>
        <w:t>«__» ___________ 20____ г.</w:t>
      </w:r>
    </w:p>
    <w:p w:rsidR="007F5CDD" w:rsidRPr="00FF2994" w:rsidRDefault="007F5CDD" w:rsidP="009A427B">
      <w:pPr>
        <w:contextualSpacing/>
        <w:jc w:val="center"/>
        <w:rPr>
          <w:rFonts w:cs="Times New Roman"/>
          <w:szCs w:val="28"/>
          <w:lang w:eastAsia="ru-RU"/>
        </w:rPr>
      </w:pPr>
    </w:p>
    <w:p w:rsidR="007F5CDD" w:rsidRPr="00FF2994" w:rsidRDefault="007F5CDD" w:rsidP="009A427B">
      <w:pPr>
        <w:contextualSpacing/>
        <w:jc w:val="center"/>
        <w:rPr>
          <w:rFonts w:cs="Times New Roman"/>
          <w:szCs w:val="28"/>
          <w:lang w:eastAsia="ru-RU"/>
        </w:rPr>
      </w:pPr>
    </w:p>
    <w:p w:rsidR="007F5CDD" w:rsidRPr="00FF2994" w:rsidRDefault="007F5CDD" w:rsidP="009A427B">
      <w:pPr>
        <w:ind w:firstLine="0"/>
        <w:contextualSpacing/>
        <w:jc w:val="center"/>
        <w:rPr>
          <w:rFonts w:cs="Times New Roman"/>
          <w:b/>
          <w:szCs w:val="28"/>
          <w:lang w:eastAsia="ru-RU"/>
        </w:rPr>
      </w:pPr>
      <w:r w:rsidRPr="00FF2994">
        <w:rPr>
          <w:rFonts w:cs="Times New Roman"/>
          <w:b/>
          <w:szCs w:val="28"/>
          <w:lang w:eastAsia="ru-RU"/>
        </w:rPr>
        <w:t xml:space="preserve">АКТ </w:t>
      </w:r>
    </w:p>
    <w:p w:rsidR="007F5CDD" w:rsidRPr="00FF2994" w:rsidRDefault="007F5CDD" w:rsidP="009A427B">
      <w:pPr>
        <w:ind w:firstLine="0"/>
        <w:contextualSpacing/>
        <w:jc w:val="center"/>
        <w:rPr>
          <w:rFonts w:cs="Times New Roman"/>
          <w:b/>
          <w:szCs w:val="28"/>
          <w:lang w:eastAsia="ru-RU"/>
        </w:rPr>
      </w:pPr>
      <w:r w:rsidRPr="00FF2994">
        <w:rPr>
          <w:rFonts w:cs="Times New Roman"/>
          <w:b/>
          <w:szCs w:val="28"/>
          <w:lang w:eastAsia="ru-RU"/>
        </w:rPr>
        <w:t xml:space="preserve">выполненных работ по обработке площадей, </w:t>
      </w:r>
      <w:r w:rsidRPr="00FF2994">
        <w:rPr>
          <w:rFonts w:cs="Times New Roman"/>
          <w:b/>
          <w:szCs w:val="28"/>
          <w:lang w:eastAsia="ru-RU"/>
        </w:rPr>
        <w:br/>
        <w:t>занятых борщевиком Сосновского</w:t>
      </w:r>
    </w:p>
    <w:p w:rsidR="007F5CDD" w:rsidRPr="00FF2994" w:rsidRDefault="007F5CDD" w:rsidP="009A427B">
      <w:pPr>
        <w:tabs>
          <w:tab w:val="left" w:pos="9638"/>
        </w:tabs>
        <w:ind w:right="-82"/>
        <w:contextualSpacing/>
        <w:jc w:val="center"/>
        <w:rPr>
          <w:rFonts w:cs="Times New Roman"/>
          <w:szCs w:val="28"/>
          <w:lang w:eastAsia="ru-RU"/>
        </w:rPr>
      </w:pPr>
    </w:p>
    <w:p w:rsidR="007F5CDD" w:rsidRPr="00FF2994" w:rsidRDefault="007F5CDD" w:rsidP="009A427B">
      <w:pPr>
        <w:contextualSpacing/>
        <w:jc w:val="right"/>
        <w:rPr>
          <w:rFonts w:cs="Times New Roman"/>
          <w:szCs w:val="28"/>
          <w:lang w:eastAsia="ru-RU"/>
        </w:rPr>
      </w:pPr>
      <w:r w:rsidRPr="00FF2994">
        <w:rPr>
          <w:rFonts w:cs="Times New Roman"/>
          <w:szCs w:val="28"/>
          <w:lang w:eastAsia="ru-RU"/>
        </w:rPr>
        <w:t>«___» _______________ 20   года</w:t>
      </w:r>
    </w:p>
    <w:p w:rsidR="007F5CDD" w:rsidRPr="00FF2994" w:rsidRDefault="007F5CDD" w:rsidP="009A427B">
      <w:pPr>
        <w:tabs>
          <w:tab w:val="left" w:pos="9638"/>
        </w:tabs>
        <w:ind w:right="-82"/>
        <w:contextualSpacing/>
        <w:jc w:val="right"/>
        <w:rPr>
          <w:rFonts w:cs="Times New Roman"/>
          <w:szCs w:val="28"/>
          <w:lang w:eastAsia="ru-RU"/>
        </w:rPr>
      </w:pPr>
    </w:p>
    <w:p w:rsidR="007F5CDD" w:rsidRPr="00FF2994" w:rsidRDefault="007F5CDD" w:rsidP="009A427B">
      <w:pPr>
        <w:contextualSpacing/>
        <w:rPr>
          <w:rFonts w:cs="Times New Roman"/>
          <w:szCs w:val="28"/>
          <w:lang w:eastAsia="ru-RU"/>
        </w:rPr>
      </w:pPr>
      <w:r w:rsidRPr="00FF2994">
        <w:rPr>
          <w:rFonts w:cs="Times New Roman"/>
          <w:szCs w:val="28"/>
          <w:lang w:eastAsia="ru-RU"/>
        </w:rPr>
        <w:t xml:space="preserve">Исполнитель работ: ___________________________________________ </w:t>
      </w:r>
    </w:p>
    <w:p w:rsidR="007F5CDD" w:rsidRPr="00FF2994" w:rsidRDefault="007F5CDD" w:rsidP="009A427B">
      <w:pPr>
        <w:contextualSpacing/>
        <w:jc w:val="center"/>
        <w:rPr>
          <w:rFonts w:cs="Times New Roman"/>
          <w:sz w:val="24"/>
          <w:szCs w:val="24"/>
          <w:lang w:eastAsia="ru-RU"/>
        </w:rPr>
      </w:pPr>
      <w:r w:rsidRPr="00FF2994">
        <w:rPr>
          <w:rFonts w:cs="Times New Roman"/>
          <w:sz w:val="24"/>
          <w:szCs w:val="24"/>
          <w:lang w:eastAsia="ru-RU"/>
        </w:rPr>
        <w:t xml:space="preserve">                                   (наименование организации, юридический адрес, ИНН)</w:t>
      </w:r>
    </w:p>
    <w:p w:rsidR="007F5CDD" w:rsidRPr="00FF2994" w:rsidRDefault="007F5CDD" w:rsidP="009A427B">
      <w:pPr>
        <w:ind w:firstLine="0"/>
        <w:contextualSpacing/>
        <w:rPr>
          <w:rFonts w:cs="Times New Roman"/>
          <w:szCs w:val="28"/>
          <w:lang w:eastAsia="ru-RU"/>
        </w:rPr>
      </w:pPr>
      <w:r w:rsidRPr="00FF2994">
        <w:rPr>
          <w:rFonts w:cs="Times New Roman"/>
          <w:szCs w:val="28"/>
          <w:lang w:eastAsia="ru-RU"/>
        </w:rPr>
        <w:t xml:space="preserve">_____________________________________________________________ __________________________________________________________________ </w:t>
      </w:r>
    </w:p>
    <w:p w:rsidR="007F5CDD" w:rsidRPr="00FF2994" w:rsidRDefault="007F5CDD" w:rsidP="009A427B">
      <w:pPr>
        <w:contextualSpacing/>
        <w:rPr>
          <w:rFonts w:cs="Times New Roman"/>
          <w:szCs w:val="28"/>
          <w:lang w:eastAsia="ru-RU"/>
        </w:rPr>
      </w:pPr>
      <w:r w:rsidRPr="00FF2994">
        <w:rPr>
          <w:rFonts w:cs="Times New Roman"/>
          <w:szCs w:val="28"/>
          <w:lang w:eastAsia="ru-RU"/>
        </w:rPr>
        <w:t xml:space="preserve">Место проведения работ:________________________________________ </w:t>
      </w:r>
    </w:p>
    <w:p w:rsidR="007F5CDD" w:rsidRPr="00FF2994" w:rsidRDefault="007F5CDD" w:rsidP="009A427B">
      <w:pPr>
        <w:contextualSpacing/>
        <w:jc w:val="center"/>
        <w:rPr>
          <w:rFonts w:cs="Times New Roman"/>
          <w:sz w:val="24"/>
          <w:szCs w:val="24"/>
          <w:lang w:eastAsia="ru-RU"/>
        </w:rPr>
      </w:pPr>
      <w:r w:rsidRPr="00FF2994">
        <w:rPr>
          <w:rFonts w:cs="Times New Roman"/>
          <w:sz w:val="24"/>
          <w:szCs w:val="24"/>
          <w:lang w:eastAsia="ru-RU"/>
        </w:rPr>
        <w:t xml:space="preserve">                                             (наименование муниципального образования</w:t>
      </w:r>
      <w:r>
        <w:rPr>
          <w:rFonts w:cs="Times New Roman"/>
          <w:sz w:val="24"/>
          <w:szCs w:val="24"/>
          <w:lang w:eastAsia="ru-RU"/>
        </w:rPr>
        <w:t xml:space="preserve"> области</w:t>
      </w:r>
      <w:r w:rsidRPr="00FF2994">
        <w:rPr>
          <w:rFonts w:cs="Times New Roman"/>
          <w:sz w:val="24"/>
          <w:szCs w:val="24"/>
          <w:lang w:eastAsia="ru-RU"/>
        </w:rPr>
        <w:t>)</w:t>
      </w:r>
    </w:p>
    <w:p w:rsidR="007F5CDD" w:rsidRPr="00FF2994" w:rsidRDefault="007F5CDD" w:rsidP="009A427B">
      <w:pPr>
        <w:ind w:firstLine="0"/>
        <w:contextualSpacing/>
        <w:rPr>
          <w:rFonts w:cs="Times New Roman"/>
          <w:szCs w:val="28"/>
          <w:lang w:eastAsia="ru-RU"/>
        </w:rPr>
      </w:pPr>
      <w:r w:rsidRPr="00FF2994">
        <w:rPr>
          <w:rFonts w:cs="Times New Roman"/>
          <w:szCs w:val="28"/>
          <w:lang w:eastAsia="ru-RU"/>
        </w:rPr>
        <w:t>__________________________________________________________________</w:t>
      </w:r>
    </w:p>
    <w:p w:rsidR="007F5CDD" w:rsidRPr="00FF2994" w:rsidRDefault="007F5CDD" w:rsidP="009A427B">
      <w:pPr>
        <w:contextualSpacing/>
        <w:rPr>
          <w:rFonts w:cs="Times New Roman"/>
          <w:szCs w:val="28"/>
          <w:lang w:eastAsia="ru-RU"/>
        </w:rPr>
      </w:pPr>
    </w:p>
    <w:p w:rsidR="007F5CDD" w:rsidRPr="00FF2994" w:rsidRDefault="007F5CDD" w:rsidP="009A427B">
      <w:pPr>
        <w:contextualSpacing/>
        <w:rPr>
          <w:rFonts w:cs="Times New Roman"/>
          <w:szCs w:val="28"/>
          <w:lang w:eastAsia="ru-RU"/>
        </w:rPr>
      </w:pPr>
      <w:r w:rsidRPr="00FF2994">
        <w:rPr>
          <w:rFonts w:cs="Times New Roman"/>
          <w:szCs w:val="28"/>
          <w:lang w:eastAsia="ru-RU"/>
        </w:rPr>
        <w:t>Земельные участки:</w:t>
      </w:r>
    </w:p>
    <w:p w:rsidR="007F5CDD" w:rsidRPr="00FF2994" w:rsidRDefault="007F5CDD" w:rsidP="009A427B">
      <w:pPr>
        <w:contextualSpacing/>
        <w:rPr>
          <w:rFonts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743"/>
        <w:gridCol w:w="2070"/>
        <w:gridCol w:w="1396"/>
        <w:gridCol w:w="1602"/>
        <w:gridCol w:w="1658"/>
      </w:tblGrid>
      <w:tr w:rsidR="007F5CDD" w:rsidRPr="00FF2994" w:rsidTr="006B7797">
        <w:tc>
          <w:tcPr>
            <w:tcW w:w="1101"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w:t>
            </w:r>
          </w:p>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п/п</w:t>
            </w:r>
          </w:p>
        </w:tc>
        <w:tc>
          <w:tcPr>
            <w:tcW w:w="1743"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Кадастро</w:t>
            </w:r>
            <w:r>
              <w:rPr>
                <w:rFonts w:cs="Times New Roman"/>
                <w:szCs w:val="28"/>
                <w:lang w:eastAsia="ru-RU"/>
              </w:rPr>
              <w:softHyphen/>
            </w:r>
            <w:r w:rsidRPr="00FF2994">
              <w:rPr>
                <w:rFonts w:cs="Times New Roman"/>
                <w:szCs w:val="28"/>
                <w:lang w:eastAsia="ru-RU"/>
              </w:rPr>
              <w:t xml:space="preserve">вый номер </w:t>
            </w:r>
          </w:p>
          <w:p w:rsidR="007F5CDD" w:rsidRPr="00FF2994" w:rsidRDefault="007F5CDD" w:rsidP="009A427B">
            <w:pPr>
              <w:ind w:firstLine="0"/>
              <w:contextualSpacing/>
              <w:jc w:val="center"/>
              <w:rPr>
                <w:rFonts w:cs="Times New Roman"/>
                <w:szCs w:val="28"/>
                <w:lang w:eastAsia="ru-RU"/>
              </w:rPr>
            </w:pPr>
          </w:p>
        </w:tc>
        <w:tc>
          <w:tcPr>
            <w:tcW w:w="2070"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 xml:space="preserve">Способ </w:t>
            </w:r>
            <w:r>
              <w:rPr>
                <w:rFonts w:cs="Times New Roman"/>
                <w:szCs w:val="28"/>
                <w:lang w:eastAsia="ru-RU"/>
              </w:rPr>
              <w:t>обработки</w:t>
            </w:r>
          </w:p>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(механиче</w:t>
            </w:r>
            <w:r>
              <w:rPr>
                <w:rFonts w:cs="Times New Roman"/>
                <w:szCs w:val="28"/>
                <w:lang w:eastAsia="ru-RU"/>
              </w:rPr>
              <w:softHyphen/>
            </w:r>
            <w:r w:rsidRPr="00FF2994">
              <w:rPr>
                <w:rFonts w:cs="Times New Roman"/>
                <w:szCs w:val="28"/>
                <w:lang w:eastAsia="ru-RU"/>
              </w:rPr>
              <w:t>ский/</w:t>
            </w:r>
          </w:p>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химический)</w:t>
            </w:r>
          </w:p>
        </w:tc>
        <w:tc>
          <w:tcPr>
            <w:tcW w:w="1396"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Площадь, га</w:t>
            </w:r>
          </w:p>
        </w:tc>
        <w:tc>
          <w:tcPr>
            <w:tcW w:w="1602"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 xml:space="preserve">Сроки </w:t>
            </w:r>
          </w:p>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проведения работ</w:t>
            </w:r>
          </w:p>
        </w:tc>
        <w:tc>
          <w:tcPr>
            <w:tcW w:w="1658"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Размер фактически понесенных затрат, рублей</w:t>
            </w:r>
          </w:p>
        </w:tc>
      </w:tr>
      <w:tr w:rsidR="007F5CDD" w:rsidRPr="00FF2994" w:rsidTr="006B7797">
        <w:tc>
          <w:tcPr>
            <w:tcW w:w="1101"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1</w:t>
            </w:r>
          </w:p>
        </w:tc>
        <w:tc>
          <w:tcPr>
            <w:tcW w:w="1743"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2</w:t>
            </w:r>
          </w:p>
        </w:tc>
        <w:tc>
          <w:tcPr>
            <w:tcW w:w="2070"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3</w:t>
            </w:r>
          </w:p>
        </w:tc>
        <w:tc>
          <w:tcPr>
            <w:tcW w:w="1396"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4</w:t>
            </w:r>
          </w:p>
        </w:tc>
        <w:tc>
          <w:tcPr>
            <w:tcW w:w="1602"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5</w:t>
            </w:r>
          </w:p>
        </w:tc>
        <w:tc>
          <w:tcPr>
            <w:tcW w:w="1658" w:type="dxa"/>
          </w:tcPr>
          <w:p w:rsidR="007F5CDD" w:rsidRPr="00FF2994" w:rsidRDefault="007F5CDD" w:rsidP="009A427B">
            <w:pPr>
              <w:ind w:firstLine="0"/>
              <w:contextualSpacing/>
              <w:jc w:val="center"/>
              <w:rPr>
                <w:rFonts w:cs="Times New Roman"/>
                <w:szCs w:val="28"/>
                <w:lang w:eastAsia="ru-RU"/>
              </w:rPr>
            </w:pPr>
            <w:r w:rsidRPr="00FF2994">
              <w:rPr>
                <w:rFonts w:cs="Times New Roman"/>
                <w:szCs w:val="28"/>
                <w:lang w:eastAsia="ru-RU"/>
              </w:rPr>
              <w:t>6</w:t>
            </w:r>
          </w:p>
        </w:tc>
      </w:tr>
      <w:tr w:rsidR="007F5CDD" w:rsidRPr="00FF2994" w:rsidTr="006B7797">
        <w:tc>
          <w:tcPr>
            <w:tcW w:w="1101" w:type="dxa"/>
          </w:tcPr>
          <w:p w:rsidR="007F5CDD" w:rsidRPr="00FF2994" w:rsidRDefault="007F5CDD" w:rsidP="009A427B">
            <w:pPr>
              <w:ind w:firstLine="0"/>
              <w:contextualSpacing/>
              <w:rPr>
                <w:rFonts w:cs="Times New Roman"/>
                <w:szCs w:val="28"/>
                <w:lang w:eastAsia="ru-RU"/>
              </w:rPr>
            </w:pPr>
          </w:p>
        </w:tc>
        <w:tc>
          <w:tcPr>
            <w:tcW w:w="1743" w:type="dxa"/>
          </w:tcPr>
          <w:p w:rsidR="007F5CDD" w:rsidRPr="00FF2994" w:rsidRDefault="007F5CDD" w:rsidP="009A427B">
            <w:pPr>
              <w:ind w:firstLine="0"/>
              <w:contextualSpacing/>
              <w:rPr>
                <w:rFonts w:cs="Times New Roman"/>
                <w:szCs w:val="28"/>
                <w:lang w:eastAsia="ru-RU"/>
              </w:rPr>
            </w:pPr>
          </w:p>
        </w:tc>
        <w:tc>
          <w:tcPr>
            <w:tcW w:w="2070" w:type="dxa"/>
          </w:tcPr>
          <w:p w:rsidR="007F5CDD" w:rsidRPr="00FF2994" w:rsidRDefault="007F5CDD" w:rsidP="009A427B">
            <w:pPr>
              <w:ind w:firstLine="0"/>
              <w:contextualSpacing/>
              <w:rPr>
                <w:rFonts w:cs="Times New Roman"/>
                <w:szCs w:val="28"/>
                <w:lang w:eastAsia="ru-RU"/>
              </w:rPr>
            </w:pPr>
          </w:p>
        </w:tc>
        <w:tc>
          <w:tcPr>
            <w:tcW w:w="1396" w:type="dxa"/>
          </w:tcPr>
          <w:p w:rsidR="007F5CDD" w:rsidRPr="00FF2994" w:rsidRDefault="007F5CDD" w:rsidP="009A427B">
            <w:pPr>
              <w:ind w:firstLine="0"/>
              <w:contextualSpacing/>
              <w:rPr>
                <w:rFonts w:cs="Times New Roman"/>
                <w:szCs w:val="28"/>
                <w:lang w:eastAsia="ru-RU"/>
              </w:rPr>
            </w:pPr>
          </w:p>
        </w:tc>
        <w:tc>
          <w:tcPr>
            <w:tcW w:w="1602" w:type="dxa"/>
          </w:tcPr>
          <w:p w:rsidR="007F5CDD" w:rsidRPr="00FF2994" w:rsidRDefault="007F5CDD" w:rsidP="009A427B">
            <w:pPr>
              <w:ind w:firstLine="0"/>
              <w:contextualSpacing/>
              <w:rPr>
                <w:rFonts w:cs="Times New Roman"/>
                <w:szCs w:val="28"/>
                <w:lang w:eastAsia="ru-RU"/>
              </w:rPr>
            </w:pPr>
          </w:p>
        </w:tc>
        <w:tc>
          <w:tcPr>
            <w:tcW w:w="1658" w:type="dxa"/>
          </w:tcPr>
          <w:p w:rsidR="007F5CDD" w:rsidRPr="00FF2994" w:rsidRDefault="007F5CDD" w:rsidP="009A427B">
            <w:pPr>
              <w:ind w:firstLine="0"/>
              <w:contextualSpacing/>
              <w:rPr>
                <w:rFonts w:cs="Times New Roman"/>
                <w:szCs w:val="28"/>
                <w:lang w:eastAsia="ru-RU"/>
              </w:rPr>
            </w:pPr>
          </w:p>
        </w:tc>
      </w:tr>
      <w:tr w:rsidR="007F5CDD" w:rsidRPr="00FF2994" w:rsidTr="006B7797">
        <w:tc>
          <w:tcPr>
            <w:tcW w:w="1101" w:type="dxa"/>
          </w:tcPr>
          <w:p w:rsidR="007F5CDD" w:rsidRPr="00FF2994" w:rsidRDefault="007F5CDD" w:rsidP="009A427B">
            <w:pPr>
              <w:ind w:firstLine="0"/>
              <w:contextualSpacing/>
              <w:rPr>
                <w:rFonts w:cs="Times New Roman"/>
                <w:szCs w:val="28"/>
                <w:lang w:eastAsia="ru-RU"/>
              </w:rPr>
            </w:pPr>
            <w:r w:rsidRPr="00FF2994">
              <w:rPr>
                <w:rFonts w:cs="Times New Roman"/>
                <w:szCs w:val="28"/>
                <w:lang w:eastAsia="ru-RU"/>
              </w:rPr>
              <w:t>Итого</w:t>
            </w:r>
          </w:p>
        </w:tc>
        <w:tc>
          <w:tcPr>
            <w:tcW w:w="1743" w:type="dxa"/>
          </w:tcPr>
          <w:p w:rsidR="007F5CDD" w:rsidRPr="00FF2994" w:rsidRDefault="007F5CDD" w:rsidP="009A427B">
            <w:pPr>
              <w:ind w:firstLine="0"/>
              <w:contextualSpacing/>
              <w:rPr>
                <w:rFonts w:cs="Times New Roman"/>
                <w:szCs w:val="28"/>
                <w:lang w:eastAsia="ru-RU"/>
              </w:rPr>
            </w:pPr>
          </w:p>
        </w:tc>
        <w:tc>
          <w:tcPr>
            <w:tcW w:w="2070" w:type="dxa"/>
          </w:tcPr>
          <w:p w:rsidR="007F5CDD" w:rsidRPr="00FF2994" w:rsidRDefault="007F5CDD" w:rsidP="009A427B">
            <w:pPr>
              <w:ind w:firstLine="0"/>
              <w:contextualSpacing/>
              <w:rPr>
                <w:rFonts w:cs="Times New Roman"/>
                <w:szCs w:val="28"/>
                <w:lang w:eastAsia="ru-RU"/>
              </w:rPr>
            </w:pPr>
          </w:p>
        </w:tc>
        <w:tc>
          <w:tcPr>
            <w:tcW w:w="1396" w:type="dxa"/>
          </w:tcPr>
          <w:p w:rsidR="007F5CDD" w:rsidRPr="00FF2994" w:rsidRDefault="007F5CDD" w:rsidP="009A427B">
            <w:pPr>
              <w:ind w:firstLine="0"/>
              <w:contextualSpacing/>
              <w:rPr>
                <w:rFonts w:cs="Times New Roman"/>
                <w:szCs w:val="28"/>
                <w:lang w:eastAsia="ru-RU"/>
              </w:rPr>
            </w:pPr>
          </w:p>
        </w:tc>
        <w:tc>
          <w:tcPr>
            <w:tcW w:w="1602" w:type="dxa"/>
          </w:tcPr>
          <w:p w:rsidR="007F5CDD" w:rsidRPr="00FF2994" w:rsidRDefault="007F5CDD" w:rsidP="009A427B">
            <w:pPr>
              <w:ind w:firstLine="0"/>
              <w:contextualSpacing/>
              <w:rPr>
                <w:rFonts w:cs="Times New Roman"/>
                <w:szCs w:val="28"/>
                <w:lang w:eastAsia="ru-RU"/>
              </w:rPr>
            </w:pPr>
          </w:p>
        </w:tc>
        <w:tc>
          <w:tcPr>
            <w:tcW w:w="1658" w:type="dxa"/>
          </w:tcPr>
          <w:p w:rsidR="007F5CDD" w:rsidRPr="00FF2994" w:rsidRDefault="007F5CDD" w:rsidP="009A427B">
            <w:pPr>
              <w:ind w:firstLine="0"/>
              <w:contextualSpacing/>
              <w:rPr>
                <w:rFonts w:cs="Times New Roman"/>
                <w:szCs w:val="28"/>
                <w:lang w:eastAsia="ru-RU"/>
              </w:rPr>
            </w:pPr>
          </w:p>
        </w:tc>
      </w:tr>
    </w:tbl>
    <w:p w:rsidR="007F5CDD" w:rsidRPr="00FF2994" w:rsidRDefault="007F5CDD" w:rsidP="009A427B">
      <w:pPr>
        <w:contextualSpacing/>
        <w:rPr>
          <w:rFonts w:cs="Times New Roman"/>
          <w:sz w:val="24"/>
          <w:szCs w:val="20"/>
          <w:lang w:eastAsia="ru-RU"/>
        </w:rPr>
      </w:pPr>
    </w:p>
    <w:p w:rsidR="007F5CDD" w:rsidRPr="00FF2994" w:rsidRDefault="007F5CDD" w:rsidP="009A427B">
      <w:pPr>
        <w:contextualSpacing/>
        <w:rPr>
          <w:rFonts w:cs="Times New Roman"/>
          <w:sz w:val="24"/>
          <w:szCs w:val="20"/>
          <w:lang w:eastAsia="ru-RU"/>
        </w:rPr>
      </w:pPr>
    </w:p>
    <w:p w:rsidR="007F5CDD" w:rsidRPr="00FF2994" w:rsidRDefault="007F5CDD" w:rsidP="009A427B">
      <w:pPr>
        <w:contextualSpacing/>
        <w:rPr>
          <w:rFonts w:cs="Times New Roman"/>
          <w:sz w:val="24"/>
          <w:szCs w:val="20"/>
          <w:lang w:eastAsia="ru-RU"/>
        </w:rPr>
      </w:pPr>
    </w:p>
    <w:p w:rsidR="007F5CDD" w:rsidRPr="00FF2994" w:rsidRDefault="007F5CDD" w:rsidP="009A427B">
      <w:pPr>
        <w:contextualSpacing/>
        <w:rPr>
          <w:rFonts w:cs="Times New Roman"/>
          <w:sz w:val="24"/>
          <w:szCs w:val="20"/>
          <w:lang w:eastAsia="ru-RU"/>
        </w:rPr>
      </w:pPr>
    </w:p>
    <w:p w:rsidR="007F5CDD" w:rsidRPr="00FF2994" w:rsidRDefault="007F5CDD" w:rsidP="009A427B">
      <w:pPr>
        <w:contextualSpacing/>
        <w:jc w:val="both"/>
        <w:rPr>
          <w:rFonts w:cs="Times New Roman"/>
          <w:sz w:val="24"/>
          <w:szCs w:val="20"/>
          <w:lang w:eastAsia="ru-RU"/>
        </w:rPr>
      </w:pPr>
      <w:r w:rsidRPr="00FF2994">
        <w:rPr>
          <w:rFonts w:cs="Times New Roman"/>
          <w:szCs w:val="28"/>
          <w:lang w:eastAsia="ru-RU"/>
        </w:rPr>
        <w:lastRenderedPageBreak/>
        <w:t xml:space="preserve">Руководитель комиссии </w:t>
      </w:r>
      <w:r>
        <w:rPr>
          <w:rFonts w:cs="Times New Roman"/>
          <w:szCs w:val="28"/>
          <w:lang w:eastAsia="ru-RU"/>
        </w:rPr>
        <w:t xml:space="preserve">по определению необходимости проведения мероприятий </w:t>
      </w:r>
      <w:r w:rsidRPr="00FF2994">
        <w:rPr>
          <w:rFonts w:cs="Times New Roman"/>
          <w:szCs w:val="28"/>
        </w:rPr>
        <w:t>по борьбе с борщевиком Сосновского и эффективности проведенных мероприятий по борьбе с борщевиком Сосновского</w:t>
      </w:r>
      <w:r>
        <w:rPr>
          <w:rFonts w:cs="Times New Roman"/>
          <w:szCs w:val="28"/>
          <w:lang w:eastAsia="ru-RU"/>
        </w:rPr>
        <w:t>:</w:t>
      </w:r>
    </w:p>
    <w:p w:rsidR="007F5CDD" w:rsidRPr="00FF2994" w:rsidRDefault="007F5CDD" w:rsidP="009A427B">
      <w:pPr>
        <w:ind w:firstLine="0"/>
        <w:contextualSpacing/>
        <w:rPr>
          <w:rFonts w:cs="Times New Roman"/>
        </w:rPr>
      </w:pPr>
      <w:r w:rsidRPr="00FF2994">
        <w:rPr>
          <w:rFonts w:cs="Times New Roman"/>
        </w:rPr>
        <w:t>________________               ___________         __________________</w:t>
      </w:r>
    </w:p>
    <w:p w:rsidR="007F5CDD" w:rsidRPr="00FF2994" w:rsidRDefault="007F5CDD" w:rsidP="009A427B">
      <w:pPr>
        <w:tabs>
          <w:tab w:val="left" w:pos="4052"/>
          <w:tab w:val="left" w:pos="7702"/>
        </w:tabs>
        <w:ind w:firstLine="0"/>
        <w:contextualSpacing/>
        <w:rPr>
          <w:rFonts w:cs="Times New Roman"/>
          <w:sz w:val="24"/>
          <w:szCs w:val="24"/>
        </w:rPr>
      </w:pPr>
      <w:r w:rsidRPr="00FF2994">
        <w:rPr>
          <w:rFonts w:cs="Times New Roman"/>
          <w:sz w:val="24"/>
          <w:szCs w:val="24"/>
        </w:rPr>
        <w:t xml:space="preserve">         (должность)                            (подпись)                 (расшифровка подписи)</w:t>
      </w:r>
    </w:p>
    <w:p w:rsidR="007F5CDD" w:rsidRPr="00FF2994" w:rsidRDefault="007F5CDD" w:rsidP="009A427B">
      <w:pPr>
        <w:ind w:firstLine="0"/>
        <w:contextualSpacing/>
        <w:rPr>
          <w:rFonts w:cs="Times New Roman"/>
          <w:szCs w:val="28"/>
          <w:lang w:eastAsia="ru-RU"/>
        </w:rPr>
      </w:pPr>
    </w:p>
    <w:p w:rsidR="007F5CDD" w:rsidRPr="00FF2994" w:rsidRDefault="007F5CDD" w:rsidP="009A427B">
      <w:pPr>
        <w:contextualSpacing/>
        <w:jc w:val="both"/>
        <w:rPr>
          <w:rFonts w:cs="Times New Roman"/>
        </w:rPr>
      </w:pPr>
      <w:r w:rsidRPr="00FF2994">
        <w:rPr>
          <w:rFonts w:cs="Times New Roman"/>
        </w:rPr>
        <w:t xml:space="preserve">Члены комиссии </w:t>
      </w:r>
      <w:r w:rsidRPr="00FF2994">
        <w:rPr>
          <w:rFonts w:cs="Times New Roman"/>
          <w:szCs w:val="28"/>
        </w:rPr>
        <w:t>по определению необходимости проведения мероприятий по борьбе с борщевиком Сосновского и эффективности проведенных мероприятий по борьбе с борщевиком Сосновского</w:t>
      </w:r>
      <w:r w:rsidRPr="00FF2994">
        <w:rPr>
          <w:rFonts w:cs="Times New Roman"/>
        </w:rPr>
        <w:t>:</w:t>
      </w:r>
    </w:p>
    <w:p w:rsidR="007F5CDD" w:rsidRPr="00FF2994" w:rsidRDefault="007F5CDD" w:rsidP="009A427B">
      <w:pPr>
        <w:ind w:firstLine="0"/>
        <w:contextualSpacing/>
        <w:rPr>
          <w:rFonts w:cs="Times New Roman"/>
        </w:rPr>
      </w:pPr>
      <w:r w:rsidRPr="00FF2994">
        <w:rPr>
          <w:rFonts w:cs="Times New Roman"/>
        </w:rPr>
        <w:t>________________               ___________         __________________</w:t>
      </w:r>
    </w:p>
    <w:p w:rsidR="007F5CDD" w:rsidRPr="00FF2994" w:rsidRDefault="007F5CDD" w:rsidP="009A427B">
      <w:pPr>
        <w:tabs>
          <w:tab w:val="left" w:pos="4052"/>
          <w:tab w:val="left" w:pos="7702"/>
        </w:tabs>
        <w:ind w:firstLine="0"/>
        <w:contextualSpacing/>
        <w:rPr>
          <w:rFonts w:cs="Times New Roman"/>
          <w:sz w:val="24"/>
          <w:szCs w:val="24"/>
        </w:rPr>
      </w:pPr>
      <w:r w:rsidRPr="00FF2994">
        <w:rPr>
          <w:rFonts w:cs="Times New Roman"/>
          <w:sz w:val="24"/>
          <w:szCs w:val="24"/>
        </w:rPr>
        <w:t xml:space="preserve">         (должность)                            (подпись)                 (расшифровка подписи)</w:t>
      </w:r>
    </w:p>
    <w:p w:rsidR="007F5CDD" w:rsidRPr="00FF2994" w:rsidRDefault="007F5CDD" w:rsidP="009A427B">
      <w:pPr>
        <w:ind w:firstLine="0"/>
        <w:contextualSpacing/>
        <w:rPr>
          <w:rFonts w:cs="Times New Roman"/>
        </w:rPr>
      </w:pPr>
      <w:r w:rsidRPr="00FF2994">
        <w:rPr>
          <w:rFonts w:cs="Times New Roman"/>
        </w:rPr>
        <w:t>________________               ___________         __________________</w:t>
      </w:r>
    </w:p>
    <w:p w:rsidR="007F5CDD" w:rsidRPr="00FF2994" w:rsidRDefault="007F5CDD" w:rsidP="009A427B">
      <w:pPr>
        <w:tabs>
          <w:tab w:val="left" w:pos="4052"/>
          <w:tab w:val="left" w:pos="7702"/>
        </w:tabs>
        <w:ind w:firstLine="0"/>
        <w:contextualSpacing/>
        <w:rPr>
          <w:rFonts w:cs="Times New Roman"/>
          <w:sz w:val="24"/>
          <w:szCs w:val="24"/>
        </w:rPr>
      </w:pPr>
      <w:r w:rsidRPr="00FF2994">
        <w:rPr>
          <w:rFonts w:cs="Times New Roman"/>
          <w:sz w:val="24"/>
          <w:szCs w:val="24"/>
        </w:rPr>
        <w:t xml:space="preserve">       (должность)                               (подпись)                 (расшифровка подписи)</w:t>
      </w:r>
    </w:p>
    <w:p w:rsidR="007F5CDD" w:rsidRPr="00FF2994" w:rsidRDefault="007F5CDD" w:rsidP="009A427B">
      <w:pPr>
        <w:ind w:firstLine="0"/>
        <w:contextualSpacing/>
        <w:rPr>
          <w:rFonts w:cs="Times New Roman"/>
          <w:szCs w:val="28"/>
          <w:lang w:eastAsia="ru-RU"/>
        </w:rPr>
      </w:pPr>
    </w:p>
    <w:p w:rsidR="007F5CDD" w:rsidRPr="00FF2994" w:rsidRDefault="007F5CDD" w:rsidP="009A427B">
      <w:pPr>
        <w:autoSpaceDE w:val="0"/>
        <w:autoSpaceDN w:val="0"/>
        <w:adjustRightInd w:val="0"/>
        <w:ind w:firstLine="0"/>
        <w:contextualSpacing/>
        <w:jc w:val="both"/>
        <w:rPr>
          <w:rFonts w:cs="Times New Roman"/>
          <w:szCs w:val="28"/>
        </w:rPr>
      </w:pPr>
      <w:r w:rsidRPr="00FF2994">
        <w:rPr>
          <w:rFonts w:cs="Times New Roman"/>
          <w:szCs w:val="28"/>
        </w:rPr>
        <w:t>М.П.</w:t>
      </w:r>
    </w:p>
    <w:p w:rsidR="007F5CDD" w:rsidRPr="00FF2994" w:rsidRDefault="007F5CDD" w:rsidP="009A427B">
      <w:pPr>
        <w:autoSpaceDE w:val="0"/>
        <w:autoSpaceDN w:val="0"/>
        <w:adjustRightInd w:val="0"/>
        <w:ind w:firstLine="0"/>
        <w:contextualSpacing/>
        <w:rPr>
          <w:rFonts w:cs="Times New Roman"/>
          <w:szCs w:val="28"/>
        </w:rPr>
      </w:pPr>
    </w:p>
    <w:p w:rsidR="007F5CDD" w:rsidRPr="00FF2994" w:rsidRDefault="007F5CDD" w:rsidP="009A427B">
      <w:pPr>
        <w:autoSpaceDE w:val="0"/>
        <w:autoSpaceDN w:val="0"/>
        <w:adjustRightInd w:val="0"/>
        <w:ind w:firstLine="0"/>
        <w:contextualSpacing/>
        <w:rPr>
          <w:rFonts w:cs="Times New Roman"/>
          <w:szCs w:val="28"/>
          <w:lang w:eastAsia="ru-RU"/>
        </w:rPr>
      </w:pPr>
      <w:r w:rsidRPr="00FF2994">
        <w:rPr>
          <w:rFonts w:cs="Times New Roman"/>
          <w:szCs w:val="28"/>
        </w:rPr>
        <w:t>«___» __________  20__ г.</w:t>
      </w:r>
      <w:r w:rsidRPr="00FF2994">
        <w:rPr>
          <w:rFonts w:cs="Times New Roman"/>
          <w:szCs w:val="28"/>
          <w:lang w:eastAsia="ru-RU"/>
        </w:rPr>
        <w:t xml:space="preserve">                          </w:t>
      </w:r>
    </w:p>
    <w:p w:rsidR="007F5CDD" w:rsidRPr="00FF2994" w:rsidRDefault="007F5CDD" w:rsidP="009A427B">
      <w:pPr>
        <w:contextualSpacing/>
        <w:rPr>
          <w:rFonts w:cs="Times New Roman"/>
          <w:szCs w:val="28"/>
          <w:lang w:eastAsia="ru-RU"/>
        </w:rPr>
      </w:pPr>
    </w:p>
    <w:p w:rsidR="007F5CDD" w:rsidRPr="00FF2994" w:rsidRDefault="007F5CDD" w:rsidP="009A427B">
      <w:pPr>
        <w:ind w:firstLine="0"/>
        <w:contextualSpacing/>
        <w:rPr>
          <w:rFonts w:cs="Times New Roman"/>
          <w:szCs w:val="28"/>
        </w:rPr>
      </w:pPr>
      <w:r w:rsidRPr="00FF2994">
        <w:rPr>
          <w:rFonts w:cs="Times New Roman"/>
          <w:szCs w:val="28"/>
        </w:rPr>
        <w:t xml:space="preserve">Исполнитель работ                                                </w:t>
      </w:r>
    </w:p>
    <w:p w:rsidR="007F5CDD" w:rsidRPr="00FF2994" w:rsidRDefault="007F5CDD" w:rsidP="009A427B">
      <w:pPr>
        <w:ind w:firstLine="0"/>
        <w:contextualSpacing/>
        <w:rPr>
          <w:rFonts w:cs="Times New Roman"/>
        </w:rPr>
      </w:pPr>
      <w:r w:rsidRPr="00FF2994">
        <w:rPr>
          <w:rFonts w:cs="Times New Roman"/>
        </w:rPr>
        <w:t>________________               ___________         __________________</w:t>
      </w:r>
    </w:p>
    <w:p w:rsidR="007F5CDD" w:rsidRPr="00FF2994" w:rsidRDefault="007F5CDD" w:rsidP="009A427B">
      <w:pPr>
        <w:tabs>
          <w:tab w:val="left" w:pos="4052"/>
          <w:tab w:val="left" w:pos="7702"/>
        </w:tabs>
        <w:ind w:firstLine="0"/>
        <w:contextualSpacing/>
        <w:rPr>
          <w:rFonts w:cs="Times New Roman"/>
          <w:sz w:val="24"/>
          <w:szCs w:val="24"/>
        </w:rPr>
      </w:pPr>
      <w:r w:rsidRPr="00FF2994">
        <w:rPr>
          <w:rFonts w:cs="Times New Roman"/>
          <w:sz w:val="24"/>
          <w:szCs w:val="24"/>
        </w:rPr>
        <w:t xml:space="preserve">       (должность)                               (подпись)                 (расшифровка подписи)</w:t>
      </w:r>
    </w:p>
    <w:p w:rsidR="007F5CDD" w:rsidRPr="00FF2994" w:rsidRDefault="007F5CDD" w:rsidP="009A427B">
      <w:pPr>
        <w:contextualSpacing/>
        <w:rPr>
          <w:rFonts w:cs="Times New Roman"/>
          <w:szCs w:val="28"/>
          <w:lang w:eastAsia="ru-RU"/>
        </w:rPr>
      </w:pPr>
    </w:p>
    <w:p w:rsidR="007F5CDD" w:rsidRPr="00FF2994" w:rsidRDefault="007F5CDD" w:rsidP="009A427B">
      <w:pPr>
        <w:ind w:firstLine="0"/>
        <w:contextualSpacing/>
        <w:rPr>
          <w:rFonts w:cs="Times New Roman"/>
          <w:szCs w:val="28"/>
        </w:rPr>
      </w:pPr>
      <w:r w:rsidRPr="00FF2994">
        <w:rPr>
          <w:rFonts w:cs="Times New Roman"/>
          <w:szCs w:val="28"/>
        </w:rPr>
        <w:t xml:space="preserve">М.П. </w:t>
      </w:r>
    </w:p>
    <w:p w:rsidR="007F5CDD" w:rsidRPr="00FF2994" w:rsidRDefault="007F5CDD" w:rsidP="009A427B">
      <w:pPr>
        <w:ind w:firstLine="0"/>
        <w:contextualSpacing/>
        <w:rPr>
          <w:rFonts w:cs="Times New Roman"/>
          <w:szCs w:val="28"/>
        </w:rPr>
      </w:pPr>
    </w:p>
    <w:p w:rsidR="007F5CDD" w:rsidRPr="00FF2994" w:rsidRDefault="007F5CDD" w:rsidP="009A427B">
      <w:pPr>
        <w:ind w:firstLine="0"/>
        <w:contextualSpacing/>
        <w:rPr>
          <w:rFonts w:cs="Times New Roman"/>
          <w:szCs w:val="28"/>
        </w:rPr>
      </w:pPr>
      <w:r w:rsidRPr="00FF2994">
        <w:rPr>
          <w:rFonts w:cs="Times New Roman"/>
          <w:szCs w:val="28"/>
        </w:rPr>
        <w:t>«___» __________ 20__ г.</w:t>
      </w:r>
    </w:p>
    <w:p w:rsidR="007F5CDD" w:rsidRPr="00FF2994" w:rsidRDefault="007F5CDD" w:rsidP="009A427B">
      <w:pPr>
        <w:autoSpaceDE w:val="0"/>
        <w:autoSpaceDN w:val="0"/>
        <w:adjustRightInd w:val="0"/>
        <w:ind w:left="8931" w:firstLine="0"/>
        <w:contextualSpacing/>
        <w:jc w:val="right"/>
        <w:outlineLvl w:val="1"/>
        <w:rPr>
          <w:rFonts w:eastAsia="Calibri" w:cs="Times New Roman"/>
          <w:sz w:val="24"/>
          <w:szCs w:val="24"/>
        </w:rPr>
        <w:sectPr w:rsidR="007F5CDD" w:rsidRPr="00FF2994" w:rsidSect="00F3315A">
          <w:headerReference w:type="default" r:id="rId11"/>
          <w:pgSz w:w="11906" w:h="16838"/>
          <w:pgMar w:top="1134" w:right="567" w:bottom="1134" w:left="1985" w:header="709" w:footer="709" w:gutter="0"/>
          <w:pgNumType w:start="14"/>
          <w:cols w:space="708"/>
          <w:titlePg/>
          <w:docGrid w:linePitch="381"/>
        </w:sectPr>
      </w:pPr>
    </w:p>
    <w:p w:rsidR="007F5CDD" w:rsidRPr="00FF2994" w:rsidRDefault="007F5CDD" w:rsidP="009A427B">
      <w:pPr>
        <w:spacing w:line="233" w:lineRule="auto"/>
        <w:ind w:left="9356" w:firstLine="0"/>
        <w:contextualSpacing/>
        <w:rPr>
          <w:rFonts w:cs="Times New Roman"/>
          <w:szCs w:val="28"/>
        </w:rPr>
      </w:pPr>
      <w:r w:rsidRPr="00FF2994">
        <w:rPr>
          <w:rFonts w:cs="Times New Roman"/>
          <w:szCs w:val="28"/>
        </w:rPr>
        <w:lastRenderedPageBreak/>
        <w:t>Приложение 5</w:t>
      </w:r>
    </w:p>
    <w:p w:rsidR="007F5CDD" w:rsidRPr="00FF2994" w:rsidRDefault="007F5CDD" w:rsidP="009A427B">
      <w:pPr>
        <w:ind w:left="9356" w:firstLine="0"/>
        <w:contextualSpacing/>
        <w:rPr>
          <w:rFonts w:cs="Times New Roman"/>
          <w:color w:val="000000"/>
          <w:szCs w:val="28"/>
        </w:rPr>
      </w:pPr>
      <w:r w:rsidRPr="00FF2994">
        <w:rPr>
          <w:rFonts w:cs="Times New Roman"/>
          <w:szCs w:val="28"/>
        </w:rPr>
        <w:t xml:space="preserve">к Порядку </w:t>
      </w:r>
      <w:r w:rsidRPr="00FF2994">
        <w:rPr>
          <w:rFonts w:cs="Times New Roman"/>
          <w:bCs/>
          <w:color w:val="000000"/>
          <w:szCs w:val="28"/>
        </w:rPr>
        <w:t xml:space="preserve">предоставления </w:t>
      </w:r>
      <w:r w:rsidRPr="00FF2994">
        <w:rPr>
          <w:rFonts w:cs="Times New Roman"/>
          <w:bCs/>
          <w:color w:val="000000"/>
          <w:szCs w:val="28"/>
        </w:rPr>
        <w:br/>
        <w:t>и распределения из областного бюджета субсидий на реализацию мероприятий по борьбе с борщевиком Сосновского</w:t>
      </w:r>
    </w:p>
    <w:p w:rsidR="007F5CDD" w:rsidRPr="00FF2994" w:rsidRDefault="007F5CDD" w:rsidP="009A427B">
      <w:pPr>
        <w:autoSpaceDE w:val="0"/>
        <w:autoSpaceDN w:val="0"/>
        <w:adjustRightInd w:val="0"/>
        <w:ind w:left="9356" w:firstLine="10348"/>
        <w:contextualSpacing/>
        <w:rPr>
          <w:rFonts w:eastAsia="Calibri" w:cs="Times New Roman"/>
          <w:szCs w:val="28"/>
        </w:rPr>
      </w:pPr>
      <w:r w:rsidRPr="00FF2994">
        <w:rPr>
          <w:rFonts w:eastAsia="Calibri" w:cs="Times New Roman"/>
          <w:szCs w:val="28"/>
        </w:rPr>
        <w:t>ФФорма</w:t>
      </w:r>
    </w:p>
    <w:p w:rsidR="007F5CDD" w:rsidRPr="00FF2994" w:rsidRDefault="007F5CDD" w:rsidP="009A427B">
      <w:pPr>
        <w:autoSpaceDE w:val="0"/>
        <w:autoSpaceDN w:val="0"/>
        <w:adjustRightInd w:val="0"/>
        <w:ind w:firstLine="0"/>
        <w:contextualSpacing/>
        <w:jc w:val="center"/>
        <w:rPr>
          <w:rFonts w:eastAsia="Calibri" w:cs="Times New Roman"/>
          <w:szCs w:val="28"/>
        </w:rPr>
      </w:pPr>
    </w:p>
    <w:p w:rsidR="007F5CDD" w:rsidRPr="00FF2994" w:rsidRDefault="007F5CDD" w:rsidP="009A427B">
      <w:pPr>
        <w:spacing w:before="30" w:after="30"/>
        <w:ind w:firstLine="0"/>
        <w:contextualSpacing/>
        <w:jc w:val="center"/>
        <w:rPr>
          <w:rFonts w:eastAsia="Calibri" w:cs="Times New Roman"/>
          <w:b/>
          <w:spacing w:val="2"/>
          <w:szCs w:val="28"/>
        </w:rPr>
      </w:pPr>
      <w:r w:rsidRPr="00FF2994">
        <w:rPr>
          <w:rFonts w:eastAsia="Calibri" w:cs="Times New Roman"/>
          <w:b/>
          <w:spacing w:val="2"/>
          <w:szCs w:val="28"/>
        </w:rPr>
        <w:t>ОТЧ</w:t>
      </w:r>
      <w:r>
        <w:rPr>
          <w:rFonts w:eastAsia="Calibri" w:cs="Times New Roman"/>
          <w:b/>
          <w:spacing w:val="2"/>
          <w:szCs w:val="28"/>
        </w:rPr>
        <w:t>Е</w:t>
      </w:r>
      <w:r w:rsidRPr="00FF2994">
        <w:rPr>
          <w:rFonts w:eastAsia="Calibri" w:cs="Times New Roman"/>
          <w:b/>
          <w:spacing w:val="2"/>
          <w:szCs w:val="28"/>
        </w:rPr>
        <w:t>Т</w:t>
      </w:r>
    </w:p>
    <w:p w:rsidR="007F5CDD" w:rsidRPr="00FF2994" w:rsidRDefault="007F5CDD" w:rsidP="009A427B">
      <w:pPr>
        <w:spacing w:before="30" w:after="30"/>
        <w:ind w:firstLine="0"/>
        <w:contextualSpacing/>
        <w:jc w:val="center"/>
        <w:rPr>
          <w:rFonts w:eastAsia="Calibri" w:cs="Times New Roman"/>
          <w:b/>
          <w:spacing w:val="2"/>
          <w:szCs w:val="28"/>
        </w:rPr>
      </w:pPr>
      <w:r w:rsidRPr="00FF2994">
        <w:rPr>
          <w:rFonts w:eastAsia="Calibri" w:cs="Times New Roman"/>
          <w:b/>
          <w:spacing w:val="2"/>
          <w:szCs w:val="28"/>
        </w:rPr>
        <w:t>о выполнении условий предоставления</w:t>
      </w:r>
      <w:r w:rsidRPr="00FF2994">
        <w:t xml:space="preserve"> </w:t>
      </w:r>
      <w:r w:rsidRPr="00FF2994">
        <w:rPr>
          <w:rFonts w:eastAsia="Calibri" w:cs="Times New Roman"/>
          <w:b/>
          <w:spacing w:val="2"/>
          <w:szCs w:val="28"/>
        </w:rPr>
        <w:t>и расходования</w:t>
      </w:r>
      <w:r w:rsidRPr="00FF2994">
        <w:rPr>
          <w:rFonts w:cs="Times New Roman"/>
          <w:b/>
          <w:szCs w:val="28"/>
        </w:rPr>
        <w:t>,</w:t>
      </w:r>
      <w:r w:rsidRPr="00FF2994">
        <w:rPr>
          <w:rFonts w:eastAsia="Calibri" w:cs="Times New Roman"/>
          <w:b/>
          <w:spacing w:val="2"/>
          <w:szCs w:val="28"/>
        </w:rPr>
        <w:t xml:space="preserve"> а также о результат</w:t>
      </w:r>
      <w:r>
        <w:rPr>
          <w:rFonts w:eastAsia="Calibri" w:cs="Times New Roman"/>
          <w:b/>
          <w:spacing w:val="2"/>
          <w:szCs w:val="28"/>
        </w:rPr>
        <w:t>е</w:t>
      </w:r>
      <w:r w:rsidRPr="00FF2994">
        <w:rPr>
          <w:rFonts w:eastAsia="Calibri" w:cs="Times New Roman"/>
          <w:b/>
          <w:spacing w:val="2"/>
          <w:szCs w:val="28"/>
        </w:rPr>
        <w:t xml:space="preserve"> и эффективности </w:t>
      </w:r>
      <w:r w:rsidRPr="00FF2994">
        <w:rPr>
          <w:rFonts w:eastAsia="Calibri" w:cs="Times New Roman"/>
          <w:b/>
          <w:spacing w:val="2"/>
          <w:szCs w:val="28"/>
        </w:rPr>
        <w:br/>
        <w:t>использования субсидии</w:t>
      </w:r>
      <w:r w:rsidRPr="00FF2994">
        <w:rPr>
          <w:b/>
          <w:szCs w:val="28"/>
        </w:rPr>
        <w:t xml:space="preserve"> на реализацию мероприятий по</w:t>
      </w:r>
      <w:r w:rsidRPr="00FF2994">
        <w:rPr>
          <w:rFonts w:cs="Times New Roman"/>
          <w:b/>
          <w:szCs w:val="28"/>
        </w:rPr>
        <w:t xml:space="preserve"> борьбе с борщевиком Сосновского</w:t>
      </w:r>
    </w:p>
    <w:p w:rsidR="007F5CDD" w:rsidRPr="00FF2994" w:rsidRDefault="007F5CDD" w:rsidP="009A427B">
      <w:pPr>
        <w:spacing w:before="30" w:after="30"/>
        <w:ind w:firstLine="0"/>
        <w:contextualSpacing/>
        <w:jc w:val="center"/>
        <w:rPr>
          <w:rFonts w:eastAsia="Calibri" w:cs="Times New Roman"/>
          <w:b/>
          <w:spacing w:val="2"/>
          <w:szCs w:val="28"/>
        </w:rPr>
      </w:pPr>
      <w:r w:rsidRPr="00FF2994">
        <w:rPr>
          <w:rFonts w:eastAsia="Calibri" w:cs="Times New Roman"/>
          <w:b/>
          <w:spacing w:val="2"/>
          <w:szCs w:val="28"/>
        </w:rPr>
        <w:t xml:space="preserve">в 20___ году </w:t>
      </w:r>
    </w:p>
    <w:p w:rsidR="007F5CDD" w:rsidRPr="00FF2994" w:rsidRDefault="007F5CDD" w:rsidP="009A427B">
      <w:pPr>
        <w:spacing w:before="30" w:after="30"/>
        <w:ind w:firstLine="0"/>
        <w:contextualSpacing/>
        <w:jc w:val="center"/>
        <w:rPr>
          <w:rFonts w:eastAsia="Calibri" w:cs="Times New Roman"/>
          <w:spacing w:val="2"/>
          <w:szCs w:val="28"/>
        </w:rPr>
      </w:pPr>
    </w:p>
    <w:p w:rsidR="007F5CDD" w:rsidRPr="00FF2994" w:rsidRDefault="007F5CDD" w:rsidP="009A427B">
      <w:pPr>
        <w:overflowPunct w:val="0"/>
        <w:autoSpaceDE w:val="0"/>
        <w:autoSpaceDN w:val="0"/>
        <w:adjustRightInd w:val="0"/>
        <w:ind w:firstLine="0"/>
        <w:contextualSpacing/>
        <w:jc w:val="center"/>
        <w:textAlignment w:val="baseline"/>
        <w:rPr>
          <w:rFonts w:eastAsia="Calibri" w:cs="Times New Roman"/>
          <w:szCs w:val="28"/>
        </w:rPr>
      </w:pPr>
      <w:r w:rsidRPr="00FF2994">
        <w:rPr>
          <w:rFonts w:eastAsia="Calibri" w:cs="Times New Roman"/>
          <w:szCs w:val="28"/>
        </w:rPr>
        <w:t>1. Сведения о выполнении условий предоставления субсидии</w:t>
      </w:r>
    </w:p>
    <w:p w:rsidR="007F5CDD" w:rsidRPr="00FF2994" w:rsidRDefault="007F5CDD" w:rsidP="009A427B">
      <w:pPr>
        <w:spacing w:before="30" w:after="30"/>
        <w:ind w:firstLine="0"/>
        <w:contextualSpacing/>
        <w:jc w:val="center"/>
        <w:rPr>
          <w:rFonts w:eastAsia="Calibri" w:cs="Times New Roman"/>
          <w:spacing w:val="2"/>
          <w:szCs w:val="28"/>
        </w:rPr>
      </w:pPr>
    </w:p>
    <w:p w:rsidR="007F5CDD" w:rsidRPr="00FF2994" w:rsidRDefault="007F5CDD" w:rsidP="009A427B">
      <w:pPr>
        <w:contextualSpacing/>
        <w:jc w:val="both"/>
        <w:rPr>
          <w:rFonts w:eastAsia="Calibri" w:cs="Times New Roman"/>
          <w:szCs w:val="28"/>
        </w:rPr>
      </w:pPr>
      <w:r w:rsidRPr="00FF2994">
        <w:rPr>
          <w:rFonts w:eastAsia="Calibri" w:cs="Times New Roman"/>
          <w:szCs w:val="28"/>
        </w:rPr>
        <w:t>1.1. Получатель субсидии: ________________________________________________________________________</w:t>
      </w:r>
      <w:r>
        <w:rPr>
          <w:rFonts w:eastAsia="Calibri" w:cs="Times New Roman"/>
          <w:szCs w:val="28"/>
        </w:rPr>
        <w:t>___</w:t>
      </w:r>
      <w:r w:rsidRPr="00FF2994">
        <w:rPr>
          <w:rFonts w:eastAsia="Calibri" w:cs="Times New Roman"/>
          <w:szCs w:val="28"/>
        </w:rPr>
        <w:t>.</w:t>
      </w:r>
    </w:p>
    <w:p w:rsidR="007F5CDD" w:rsidRDefault="007F5CDD" w:rsidP="009A427B">
      <w:pPr>
        <w:contextualSpacing/>
        <w:jc w:val="both"/>
        <w:rPr>
          <w:rFonts w:eastAsia="Calibri" w:cs="Times New Roman"/>
          <w:szCs w:val="28"/>
        </w:rPr>
      </w:pPr>
      <w:r w:rsidRPr="00FF2994">
        <w:rPr>
          <w:rFonts w:eastAsia="Calibri" w:cs="Times New Roman"/>
          <w:szCs w:val="28"/>
        </w:rPr>
        <w:t>1.2. Наименование программы, на софинансирование мероприятий которой предоставляется субсидия</w:t>
      </w:r>
      <w:r w:rsidRPr="00FF2994">
        <w:rPr>
          <w:spacing w:val="2"/>
          <w:szCs w:val="28"/>
        </w:rPr>
        <w:t>,</w:t>
      </w:r>
      <w:r w:rsidRPr="00FF2994">
        <w:rPr>
          <w:rFonts w:eastAsia="Calibri" w:cs="Times New Roman"/>
          <w:spacing w:val="2"/>
          <w:szCs w:val="28"/>
        </w:rPr>
        <w:t xml:space="preserve"> </w:t>
      </w:r>
      <w:r w:rsidRPr="00FF2994">
        <w:rPr>
          <w:rFonts w:eastAsia="Calibri" w:cs="Times New Roman"/>
          <w:szCs w:val="28"/>
        </w:rPr>
        <w:t xml:space="preserve">реквизиты нормативных правовых актов об утверждении </w:t>
      </w:r>
      <w:r>
        <w:rPr>
          <w:rFonts w:eastAsia="Calibri" w:cs="Times New Roman"/>
          <w:szCs w:val="28"/>
        </w:rPr>
        <w:t xml:space="preserve">указанной </w:t>
      </w:r>
      <w:r w:rsidRPr="00FF2994">
        <w:rPr>
          <w:rFonts w:eastAsia="Calibri" w:cs="Times New Roman"/>
          <w:szCs w:val="28"/>
        </w:rPr>
        <w:t>программы и о внесении изменений в</w:t>
      </w:r>
      <w:r>
        <w:rPr>
          <w:rFonts w:eastAsia="Calibri" w:cs="Times New Roman"/>
          <w:szCs w:val="28"/>
        </w:rPr>
        <w:t xml:space="preserve"> нее</w:t>
      </w:r>
      <w:r w:rsidRPr="00FF2994">
        <w:rPr>
          <w:rFonts w:eastAsia="Calibri" w:cs="Times New Roman"/>
          <w:szCs w:val="28"/>
        </w:rPr>
        <w:t>: _________________________________________________________________________________________________</w:t>
      </w:r>
      <w:r>
        <w:rPr>
          <w:rFonts w:eastAsia="Calibri" w:cs="Times New Roman"/>
          <w:szCs w:val="28"/>
        </w:rPr>
        <w:t>_______</w:t>
      </w:r>
    </w:p>
    <w:p w:rsidR="007F5CDD" w:rsidRPr="00FF2994" w:rsidRDefault="007F5CDD" w:rsidP="009A427B">
      <w:pPr>
        <w:ind w:firstLine="0"/>
        <w:contextualSpacing/>
        <w:jc w:val="both"/>
        <w:rPr>
          <w:rFonts w:eastAsia="Calibri" w:cs="Times New Roman"/>
          <w:szCs w:val="28"/>
        </w:rPr>
      </w:pPr>
      <w:r w:rsidRPr="00FF2994">
        <w:rPr>
          <w:rFonts w:eastAsia="Calibri" w:cs="Times New Roman"/>
          <w:szCs w:val="28"/>
        </w:rPr>
        <w:t>______________________________________________________________________</w:t>
      </w:r>
      <w:r>
        <w:rPr>
          <w:rFonts w:eastAsia="Calibri" w:cs="Times New Roman"/>
          <w:szCs w:val="28"/>
        </w:rPr>
        <w:t>_____</w:t>
      </w:r>
      <w:r w:rsidRPr="00FF2994">
        <w:rPr>
          <w:rFonts w:eastAsia="Calibri" w:cs="Times New Roman"/>
          <w:szCs w:val="28"/>
        </w:rPr>
        <w:t>___________________________</w:t>
      </w:r>
      <w:r>
        <w:rPr>
          <w:rFonts w:eastAsia="Calibri" w:cs="Times New Roman"/>
          <w:szCs w:val="28"/>
        </w:rPr>
        <w:t>__</w:t>
      </w:r>
    </w:p>
    <w:p w:rsidR="007F5CDD" w:rsidRPr="00FF2994" w:rsidRDefault="007F5CDD" w:rsidP="009A427B">
      <w:pPr>
        <w:ind w:firstLine="0"/>
        <w:contextualSpacing/>
        <w:jc w:val="both"/>
        <w:rPr>
          <w:rFonts w:eastAsia="Calibri" w:cs="Times New Roman"/>
          <w:szCs w:val="28"/>
        </w:rPr>
      </w:pPr>
      <w:r w:rsidRPr="00FF2994">
        <w:rPr>
          <w:rFonts w:eastAsia="Calibri" w:cs="Times New Roman"/>
          <w:szCs w:val="28"/>
        </w:rPr>
        <w:t>___________________________________________________________________________________________________</w:t>
      </w:r>
      <w:r>
        <w:rPr>
          <w:rFonts w:eastAsia="Calibri" w:cs="Times New Roman"/>
          <w:szCs w:val="28"/>
        </w:rPr>
        <w:t>____</w:t>
      </w:r>
      <w:r w:rsidRPr="00FF2994">
        <w:rPr>
          <w:rFonts w:eastAsia="Calibri" w:cs="Times New Roman"/>
          <w:szCs w:val="28"/>
        </w:rPr>
        <w:t>.</w:t>
      </w:r>
    </w:p>
    <w:p w:rsidR="007F5CDD" w:rsidRDefault="007F5CDD" w:rsidP="009A427B">
      <w:pPr>
        <w:overflowPunct w:val="0"/>
        <w:autoSpaceDE w:val="0"/>
        <w:autoSpaceDN w:val="0"/>
        <w:adjustRightInd w:val="0"/>
        <w:ind w:left="58" w:firstLine="651"/>
        <w:contextualSpacing/>
        <w:jc w:val="both"/>
        <w:textAlignment w:val="baseline"/>
        <w:rPr>
          <w:rFonts w:eastAsia="Calibri" w:cs="Times New Roman"/>
          <w:szCs w:val="28"/>
        </w:rPr>
      </w:pPr>
      <w:r w:rsidRPr="00FF2994">
        <w:rPr>
          <w:rFonts w:eastAsia="Calibri" w:cs="Times New Roman"/>
          <w:szCs w:val="28"/>
        </w:rPr>
        <w:t>1.3. Даты и номера соглашения о предоставлении субсидии и дополнительных соглашений, заключ</w:t>
      </w:r>
      <w:r>
        <w:rPr>
          <w:rFonts w:eastAsia="Calibri" w:cs="Times New Roman"/>
          <w:szCs w:val="28"/>
        </w:rPr>
        <w:t>е</w:t>
      </w:r>
      <w:r w:rsidRPr="00FF2994">
        <w:rPr>
          <w:rFonts w:eastAsia="Calibri" w:cs="Times New Roman"/>
          <w:szCs w:val="28"/>
        </w:rPr>
        <w:t>нных в 20___</w:t>
      </w:r>
      <w:r>
        <w:rPr>
          <w:rFonts w:eastAsia="Calibri" w:cs="Times New Roman"/>
          <w:szCs w:val="28"/>
        </w:rPr>
        <w:t> </w:t>
      </w:r>
      <w:r w:rsidRPr="00FF2994">
        <w:rPr>
          <w:rFonts w:eastAsia="Calibri" w:cs="Times New Roman"/>
          <w:szCs w:val="28"/>
        </w:rPr>
        <w:t>году</w:t>
      </w:r>
      <w:r>
        <w:rPr>
          <w:rFonts w:eastAsia="Calibri" w:cs="Times New Roman"/>
          <w:szCs w:val="28"/>
        </w:rPr>
        <w:t>:</w:t>
      </w:r>
      <w:r w:rsidRPr="00FF2994">
        <w:rPr>
          <w:rFonts w:eastAsia="Calibri" w:cs="Times New Roman"/>
          <w:szCs w:val="28"/>
        </w:rPr>
        <w:t xml:space="preserve"> ________________________________________________________________________________</w:t>
      </w:r>
      <w:r>
        <w:rPr>
          <w:rFonts w:eastAsia="Calibri" w:cs="Times New Roman"/>
          <w:szCs w:val="28"/>
        </w:rPr>
        <w:t>___________</w:t>
      </w:r>
      <w:r w:rsidRPr="00FF2994">
        <w:rPr>
          <w:rFonts w:eastAsia="Calibri" w:cs="Times New Roman"/>
          <w:szCs w:val="28"/>
        </w:rPr>
        <w:t>.</w:t>
      </w:r>
    </w:p>
    <w:p w:rsidR="007F5CDD" w:rsidRPr="00FF2994" w:rsidRDefault="007F5CDD" w:rsidP="009A427B">
      <w:pPr>
        <w:overflowPunct w:val="0"/>
        <w:autoSpaceDE w:val="0"/>
        <w:autoSpaceDN w:val="0"/>
        <w:adjustRightInd w:val="0"/>
        <w:ind w:left="58" w:firstLine="651"/>
        <w:contextualSpacing/>
        <w:jc w:val="both"/>
        <w:textAlignment w:val="baseline"/>
        <w:rPr>
          <w:rFonts w:eastAsia="Calibri" w:cs="Times New Roman"/>
          <w:szCs w:val="28"/>
        </w:rPr>
      </w:pPr>
    </w:p>
    <w:p w:rsidR="007F5CDD" w:rsidRPr="00FF2994" w:rsidRDefault="007F5CDD" w:rsidP="009A427B">
      <w:pPr>
        <w:ind w:firstLine="0"/>
        <w:contextualSpacing/>
        <w:rPr>
          <w:rFonts w:eastAsia="Calibri" w:cs="Times New Roman"/>
          <w:szCs w:val="28"/>
        </w:rPr>
        <w:sectPr w:rsidR="007F5CDD" w:rsidRPr="00FF2994" w:rsidSect="00F3315A">
          <w:headerReference w:type="default" r:id="rId12"/>
          <w:pgSz w:w="16838" w:h="11906" w:orient="landscape"/>
          <w:pgMar w:top="1985" w:right="1134" w:bottom="567" w:left="1134" w:header="709" w:footer="709" w:gutter="0"/>
          <w:pgNumType w:start="16"/>
          <w:cols w:space="708"/>
          <w:titlePg/>
          <w:docGrid w:linePitch="381"/>
        </w:sectPr>
      </w:pPr>
    </w:p>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lastRenderedPageBreak/>
        <w:t>2. Сведения о результат</w:t>
      </w:r>
      <w:r>
        <w:rPr>
          <w:rFonts w:eastAsia="Calibri" w:cs="Times New Roman"/>
          <w:szCs w:val="28"/>
        </w:rPr>
        <w:t xml:space="preserve">е </w:t>
      </w:r>
      <w:r w:rsidRPr="00FF2994">
        <w:rPr>
          <w:rFonts w:eastAsia="Calibri" w:cs="Times New Roman"/>
          <w:szCs w:val="28"/>
        </w:rPr>
        <w:t>и эффективности использования субсидии</w:t>
      </w:r>
    </w:p>
    <w:p w:rsidR="007F5CDD" w:rsidRPr="00FF2994" w:rsidRDefault="007F5CDD" w:rsidP="009A427B">
      <w:pPr>
        <w:overflowPunct w:val="0"/>
        <w:autoSpaceDE w:val="0"/>
        <w:autoSpaceDN w:val="0"/>
        <w:adjustRightInd w:val="0"/>
        <w:ind w:left="58" w:firstLine="651"/>
        <w:contextualSpacing/>
        <w:jc w:val="both"/>
        <w:textAlignment w:val="baseline"/>
        <w:rPr>
          <w:rFonts w:eastAsia="Calibri" w:cs="Times New Roman"/>
          <w:szCs w:val="28"/>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559"/>
        <w:gridCol w:w="1701"/>
        <w:gridCol w:w="1560"/>
        <w:gridCol w:w="1559"/>
        <w:gridCol w:w="1559"/>
        <w:gridCol w:w="1559"/>
        <w:gridCol w:w="1560"/>
        <w:gridCol w:w="1417"/>
      </w:tblGrid>
      <w:tr w:rsidR="007F5CDD" w:rsidRPr="00FF2994" w:rsidTr="006B7797">
        <w:trPr>
          <w:trHeight w:val="1615"/>
        </w:trPr>
        <w:tc>
          <w:tcPr>
            <w:tcW w:w="2694" w:type="dxa"/>
            <w:vMerge w:val="restart"/>
          </w:tcPr>
          <w:p w:rsidR="007F5CDD" w:rsidRPr="00FF2994" w:rsidRDefault="007F5CDD" w:rsidP="009A427B">
            <w:pPr>
              <w:ind w:firstLine="0"/>
              <w:contextualSpacing/>
              <w:jc w:val="center"/>
              <w:rPr>
                <w:rFonts w:cs="Times New Roman"/>
                <w:spacing w:val="2"/>
              </w:rPr>
            </w:pPr>
            <w:r w:rsidRPr="00FF2994">
              <w:rPr>
                <w:rFonts w:cs="Times New Roman"/>
                <w:spacing w:val="2"/>
              </w:rPr>
              <w:t xml:space="preserve">Размер (площадь) земельного участка, засоренного борщевиком Сосновского, га </w:t>
            </w:r>
          </w:p>
        </w:tc>
        <w:tc>
          <w:tcPr>
            <w:tcW w:w="3260" w:type="dxa"/>
            <w:gridSpan w:val="2"/>
          </w:tcPr>
          <w:p w:rsidR="007F5CDD" w:rsidRPr="00FF2994" w:rsidRDefault="007F5CDD" w:rsidP="009A427B">
            <w:pPr>
              <w:ind w:firstLine="0"/>
              <w:contextualSpacing/>
              <w:jc w:val="center"/>
              <w:rPr>
                <w:rFonts w:eastAsia="Calibri" w:cs="Times New Roman"/>
                <w:spacing w:val="2"/>
              </w:rPr>
            </w:pPr>
            <w:r w:rsidRPr="00FF2994">
              <w:rPr>
                <w:rFonts w:cs="Times New Roman"/>
                <w:spacing w:val="2"/>
              </w:rPr>
              <w:t xml:space="preserve">Размер (площадь) земельного участка, на котором проведены мероприятия по борьбе с борщевиком </w:t>
            </w:r>
            <w:r w:rsidRPr="00FF2994">
              <w:rPr>
                <w:rFonts w:cs="Times New Roman"/>
                <w:spacing w:val="2"/>
              </w:rPr>
              <w:br/>
              <w:t>Сосновского, га</w:t>
            </w:r>
          </w:p>
        </w:tc>
        <w:tc>
          <w:tcPr>
            <w:tcW w:w="3119" w:type="dxa"/>
            <w:gridSpan w:val="2"/>
            <w:hideMark/>
          </w:tcPr>
          <w:p w:rsidR="007F5CDD" w:rsidRPr="00FF2994" w:rsidRDefault="007F5CDD" w:rsidP="009A427B">
            <w:pPr>
              <w:ind w:firstLine="0"/>
              <w:contextualSpacing/>
              <w:jc w:val="center"/>
              <w:rPr>
                <w:rFonts w:eastAsia="Calibri" w:cs="Times New Roman"/>
                <w:spacing w:val="2"/>
              </w:rPr>
            </w:pPr>
            <w:r w:rsidRPr="00FF2994">
              <w:rPr>
                <w:rFonts w:eastAsia="Calibri" w:cs="Times New Roman"/>
                <w:spacing w:val="2"/>
              </w:rPr>
              <w:t xml:space="preserve">Годовой лимит </w:t>
            </w:r>
            <w:r w:rsidRPr="00FF2994">
              <w:rPr>
                <w:rFonts w:eastAsia="Calibri" w:cs="Times New Roman"/>
                <w:spacing w:val="2"/>
              </w:rPr>
              <w:br/>
              <w:t>субсидии на 20___ год, руб.</w:t>
            </w:r>
          </w:p>
        </w:tc>
        <w:tc>
          <w:tcPr>
            <w:tcW w:w="3118" w:type="dxa"/>
            <w:gridSpan w:val="2"/>
            <w:hideMark/>
          </w:tcPr>
          <w:p w:rsidR="007F5CDD" w:rsidRPr="00FF2994" w:rsidRDefault="007F5CDD" w:rsidP="009A427B">
            <w:pPr>
              <w:spacing w:before="30" w:after="30"/>
              <w:ind w:firstLine="0"/>
              <w:contextualSpacing/>
              <w:jc w:val="center"/>
              <w:rPr>
                <w:rFonts w:eastAsia="Calibri" w:cs="Times New Roman"/>
                <w:b/>
                <w:spacing w:val="2"/>
              </w:rPr>
            </w:pPr>
            <w:r w:rsidRPr="00FF2994">
              <w:rPr>
                <w:rFonts w:eastAsia="Calibri" w:cs="Times New Roman"/>
                <w:spacing w:val="2"/>
              </w:rPr>
              <w:t>Фактически выделено субсидии, руб.</w:t>
            </w:r>
          </w:p>
        </w:tc>
        <w:tc>
          <w:tcPr>
            <w:tcW w:w="2977" w:type="dxa"/>
            <w:gridSpan w:val="2"/>
          </w:tcPr>
          <w:p w:rsidR="007F5CDD" w:rsidRPr="00FF2994" w:rsidRDefault="007F5CDD" w:rsidP="009A427B">
            <w:pPr>
              <w:spacing w:before="30" w:after="30"/>
              <w:ind w:firstLine="0"/>
              <w:contextualSpacing/>
              <w:jc w:val="center"/>
              <w:rPr>
                <w:rFonts w:eastAsia="Calibri" w:cs="Times New Roman"/>
                <w:spacing w:val="2"/>
              </w:rPr>
            </w:pPr>
            <w:r w:rsidRPr="00FF2994">
              <w:rPr>
                <w:rFonts w:eastAsia="Calibri" w:cs="Times New Roman"/>
                <w:spacing w:val="2"/>
              </w:rPr>
              <w:t>Отклонения,</w:t>
            </w:r>
            <w:r w:rsidRPr="00FF2994" w:rsidDel="00CD7F3A">
              <w:rPr>
                <w:rFonts w:eastAsia="Calibri" w:cs="Times New Roman"/>
                <w:spacing w:val="2"/>
              </w:rPr>
              <w:t xml:space="preserve"> </w:t>
            </w:r>
            <w:r w:rsidRPr="00FF2994">
              <w:rPr>
                <w:rFonts w:eastAsia="Calibri" w:cs="Times New Roman"/>
                <w:spacing w:val="2"/>
              </w:rPr>
              <w:t>руб.</w:t>
            </w:r>
          </w:p>
        </w:tc>
      </w:tr>
      <w:tr w:rsidR="007F5CDD" w:rsidRPr="00FF2994" w:rsidTr="006B7797">
        <w:trPr>
          <w:trHeight w:val="1024"/>
        </w:trPr>
        <w:tc>
          <w:tcPr>
            <w:tcW w:w="2694" w:type="dxa"/>
            <w:vMerge/>
          </w:tcPr>
          <w:p w:rsidR="007F5CDD" w:rsidRPr="00FF2994" w:rsidRDefault="007F5CDD" w:rsidP="009A427B">
            <w:pPr>
              <w:spacing w:before="30" w:after="30"/>
              <w:ind w:left="-108" w:right="-108" w:firstLine="0"/>
              <w:contextualSpacing/>
              <w:jc w:val="center"/>
              <w:rPr>
                <w:rFonts w:eastAsia="Calibri" w:cs="Times New Roman"/>
                <w:spacing w:val="2"/>
              </w:rPr>
            </w:pPr>
          </w:p>
        </w:tc>
        <w:tc>
          <w:tcPr>
            <w:tcW w:w="1559" w:type="dxa"/>
          </w:tcPr>
          <w:p w:rsidR="007F5CDD" w:rsidRPr="00FF2994" w:rsidRDefault="007F5CDD" w:rsidP="009A427B">
            <w:pPr>
              <w:spacing w:before="30" w:after="30"/>
              <w:ind w:left="-108" w:right="-108" w:firstLine="0"/>
              <w:contextualSpacing/>
              <w:jc w:val="center"/>
              <w:rPr>
                <w:rFonts w:eastAsia="Calibri" w:cs="Times New Roman"/>
                <w:spacing w:val="2"/>
              </w:rPr>
            </w:pPr>
            <w:r w:rsidRPr="00FF2994">
              <w:rPr>
                <w:rFonts w:eastAsia="Calibri" w:cs="Times New Roman"/>
                <w:spacing w:val="2"/>
              </w:rPr>
              <w:t>плановое значение</w:t>
            </w:r>
          </w:p>
          <w:p w:rsidR="007F5CDD" w:rsidRPr="00FF2994" w:rsidRDefault="007F5CDD" w:rsidP="009A427B">
            <w:pPr>
              <w:spacing w:before="30" w:after="30"/>
              <w:ind w:firstLine="0"/>
              <w:contextualSpacing/>
              <w:jc w:val="center"/>
              <w:rPr>
                <w:rFonts w:eastAsia="Calibri" w:cs="Times New Roman"/>
                <w:spacing w:val="2"/>
              </w:rPr>
            </w:pPr>
            <w:r w:rsidRPr="00FF2994">
              <w:rPr>
                <w:rFonts w:eastAsia="Calibri" w:cs="Times New Roman"/>
              </w:rPr>
              <w:t>(</w:t>
            </w:r>
            <w:r w:rsidRPr="00FF2994">
              <w:rPr>
                <w:rFonts w:eastAsia="Calibri" w:cs="Times New Roman"/>
                <w:spacing w:val="2"/>
              </w:rPr>
              <w:t>П</w:t>
            </w:r>
            <w:r w:rsidRPr="00FF2994">
              <w:rPr>
                <w:rFonts w:eastAsia="Calibri" w:cs="Times New Roman"/>
                <w:spacing w:val="2"/>
                <w:vertAlign w:val="subscript"/>
              </w:rPr>
              <w:t>п</w:t>
            </w:r>
            <w:r w:rsidRPr="00FF2994">
              <w:rPr>
                <w:rFonts w:cs="Times New Roman"/>
                <w:spacing w:val="2"/>
              </w:rPr>
              <w:t>)</w:t>
            </w:r>
          </w:p>
        </w:tc>
        <w:tc>
          <w:tcPr>
            <w:tcW w:w="1701" w:type="dxa"/>
          </w:tcPr>
          <w:p w:rsidR="007F5CDD" w:rsidRPr="00FF2994" w:rsidRDefault="007F5CDD" w:rsidP="009A427B">
            <w:pPr>
              <w:spacing w:before="30" w:after="30"/>
              <w:ind w:left="-108" w:right="-108" w:firstLine="0"/>
              <w:contextualSpacing/>
              <w:jc w:val="center"/>
              <w:rPr>
                <w:rFonts w:eastAsia="Calibri" w:cs="Times New Roman"/>
                <w:spacing w:val="2"/>
              </w:rPr>
            </w:pPr>
            <w:r w:rsidRPr="00FF2994">
              <w:rPr>
                <w:rFonts w:eastAsia="Calibri" w:cs="Times New Roman"/>
                <w:spacing w:val="2"/>
              </w:rPr>
              <w:t>фактическое значение</w:t>
            </w:r>
          </w:p>
          <w:p w:rsidR="007F5CDD" w:rsidRPr="00FF2994" w:rsidRDefault="007F5CDD" w:rsidP="009A427B">
            <w:pPr>
              <w:spacing w:before="30" w:after="30"/>
              <w:ind w:firstLine="0"/>
              <w:contextualSpacing/>
              <w:jc w:val="center"/>
              <w:rPr>
                <w:rFonts w:eastAsia="Calibri" w:cs="Times New Roman"/>
                <w:spacing w:val="2"/>
              </w:rPr>
            </w:pPr>
            <w:r w:rsidRPr="00FF2994">
              <w:rPr>
                <w:rFonts w:eastAsia="Calibri" w:cs="Times New Roman"/>
                <w:spacing w:val="2"/>
              </w:rPr>
              <w:t>(П</w:t>
            </w:r>
            <w:r w:rsidRPr="00FF2994">
              <w:rPr>
                <w:rFonts w:eastAsia="Calibri" w:cs="Times New Roman"/>
                <w:spacing w:val="2"/>
                <w:vertAlign w:val="subscript"/>
              </w:rPr>
              <w:t>ф</w:t>
            </w:r>
            <w:r w:rsidRPr="00FF2994">
              <w:rPr>
                <w:rFonts w:cs="Times New Roman"/>
                <w:spacing w:val="2"/>
              </w:rPr>
              <w:t>)</w:t>
            </w:r>
          </w:p>
        </w:tc>
        <w:tc>
          <w:tcPr>
            <w:tcW w:w="1560" w:type="dxa"/>
            <w:hideMark/>
          </w:tcPr>
          <w:p w:rsidR="007F5CDD" w:rsidRPr="00FF2994" w:rsidRDefault="007F5CDD" w:rsidP="009A427B">
            <w:pPr>
              <w:spacing w:before="30" w:after="30"/>
              <w:ind w:firstLine="0"/>
              <w:contextualSpacing/>
              <w:jc w:val="center"/>
              <w:rPr>
                <w:rFonts w:eastAsia="Calibri" w:cs="Times New Roman"/>
                <w:spacing w:val="2"/>
              </w:rPr>
            </w:pPr>
            <w:r w:rsidRPr="00FF2994">
              <w:rPr>
                <w:rFonts w:eastAsia="Calibri" w:cs="Times New Roman"/>
                <w:spacing w:val="2"/>
              </w:rPr>
              <w:t>областной бюджет</w:t>
            </w:r>
          </w:p>
          <w:p w:rsidR="007F5CDD" w:rsidRPr="00FF2994" w:rsidRDefault="007F5CDD" w:rsidP="009A427B">
            <w:pPr>
              <w:spacing w:before="30" w:after="30"/>
              <w:ind w:firstLine="0"/>
              <w:contextualSpacing/>
              <w:jc w:val="center"/>
              <w:rPr>
                <w:rFonts w:eastAsia="Calibri" w:cs="Times New Roman"/>
                <w:spacing w:val="2"/>
              </w:rPr>
            </w:pPr>
            <w:r w:rsidRPr="00FF2994">
              <w:rPr>
                <w:rFonts w:eastAsia="Calibri" w:cs="Times New Roman"/>
                <w:spacing w:val="2"/>
              </w:rPr>
              <w:t>(С)</w:t>
            </w:r>
          </w:p>
        </w:tc>
        <w:tc>
          <w:tcPr>
            <w:tcW w:w="1559" w:type="dxa"/>
            <w:hideMark/>
          </w:tcPr>
          <w:p w:rsidR="007F5CDD" w:rsidRPr="00FF2994" w:rsidRDefault="007F5CDD" w:rsidP="009A427B">
            <w:pPr>
              <w:spacing w:before="30" w:after="30"/>
              <w:ind w:left="-108" w:right="-108" w:firstLine="0"/>
              <w:contextualSpacing/>
              <w:jc w:val="center"/>
              <w:rPr>
                <w:rFonts w:eastAsia="Calibri" w:cs="Times New Roman"/>
                <w:spacing w:val="2"/>
              </w:rPr>
            </w:pPr>
            <w:r w:rsidRPr="00FF2994">
              <w:rPr>
                <w:rFonts w:eastAsia="Calibri" w:cs="Times New Roman"/>
                <w:spacing w:val="2"/>
              </w:rPr>
              <w:t>местный бюджет</w:t>
            </w:r>
          </w:p>
        </w:tc>
        <w:tc>
          <w:tcPr>
            <w:tcW w:w="1559" w:type="dxa"/>
            <w:hideMark/>
          </w:tcPr>
          <w:p w:rsidR="007F5CDD" w:rsidRPr="00FF2994" w:rsidRDefault="007F5CDD" w:rsidP="009A427B">
            <w:pPr>
              <w:spacing w:before="30" w:after="30"/>
              <w:ind w:firstLine="34"/>
              <w:contextualSpacing/>
              <w:jc w:val="center"/>
              <w:rPr>
                <w:rFonts w:eastAsia="Calibri" w:cs="Times New Roman"/>
                <w:spacing w:val="2"/>
              </w:rPr>
            </w:pPr>
            <w:r w:rsidRPr="00FF2994">
              <w:rPr>
                <w:rFonts w:eastAsia="Calibri" w:cs="Times New Roman"/>
                <w:spacing w:val="2"/>
              </w:rPr>
              <w:t>областной бюджет</w:t>
            </w:r>
          </w:p>
          <w:p w:rsidR="007F5CDD" w:rsidRPr="00FF2994" w:rsidRDefault="007F5CDD" w:rsidP="009A427B">
            <w:pPr>
              <w:spacing w:before="30" w:after="30"/>
              <w:ind w:firstLine="34"/>
              <w:contextualSpacing/>
              <w:jc w:val="center"/>
              <w:rPr>
                <w:rFonts w:eastAsia="Calibri" w:cs="Times New Roman"/>
                <w:spacing w:val="2"/>
              </w:rPr>
            </w:pPr>
            <w:r w:rsidRPr="00FF2994">
              <w:rPr>
                <w:rFonts w:eastAsia="Calibri" w:cs="Times New Roman"/>
                <w:spacing w:val="2"/>
              </w:rPr>
              <w:t>(Ф)</w:t>
            </w:r>
          </w:p>
        </w:tc>
        <w:tc>
          <w:tcPr>
            <w:tcW w:w="1559" w:type="dxa"/>
            <w:hideMark/>
          </w:tcPr>
          <w:p w:rsidR="007F5CDD" w:rsidRPr="00FF2994" w:rsidRDefault="007F5CDD" w:rsidP="009A427B">
            <w:pPr>
              <w:spacing w:before="30" w:after="30"/>
              <w:ind w:left="-108" w:right="-108" w:firstLine="0"/>
              <w:contextualSpacing/>
              <w:jc w:val="center"/>
              <w:rPr>
                <w:rFonts w:eastAsia="Calibri" w:cs="Times New Roman"/>
                <w:spacing w:val="2"/>
              </w:rPr>
            </w:pPr>
            <w:r w:rsidRPr="00FF2994">
              <w:rPr>
                <w:rFonts w:eastAsia="Calibri" w:cs="Times New Roman"/>
                <w:spacing w:val="2"/>
              </w:rPr>
              <w:t>местный бюджет</w:t>
            </w:r>
          </w:p>
        </w:tc>
        <w:tc>
          <w:tcPr>
            <w:tcW w:w="1560" w:type="dxa"/>
            <w:hideMark/>
          </w:tcPr>
          <w:p w:rsidR="007F5CDD" w:rsidRPr="00FF2994" w:rsidRDefault="007F5CDD" w:rsidP="009A427B">
            <w:pPr>
              <w:spacing w:before="30" w:after="30"/>
              <w:ind w:firstLine="0"/>
              <w:contextualSpacing/>
              <w:jc w:val="center"/>
              <w:rPr>
                <w:rFonts w:eastAsia="Calibri" w:cs="Times New Roman"/>
                <w:spacing w:val="2"/>
              </w:rPr>
            </w:pPr>
            <w:r w:rsidRPr="00FF2994">
              <w:rPr>
                <w:rFonts w:eastAsia="Calibri" w:cs="Times New Roman"/>
                <w:spacing w:val="2"/>
              </w:rPr>
              <w:t>областной бюджет</w:t>
            </w:r>
          </w:p>
        </w:tc>
        <w:tc>
          <w:tcPr>
            <w:tcW w:w="1417" w:type="dxa"/>
          </w:tcPr>
          <w:p w:rsidR="007F5CDD" w:rsidRPr="00FF2994" w:rsidRDefault="007F5CDD" w:rsidP="009A427B">
            <w:pPr>
              <w:spacing w:before="30" w:after="30"/>
              <w:ind w:left="-108" w:right="-108" w:firstLine="0"/>
              <w:contextualSpacing/>
              <w:jc w:val="center"/>
              <w:rPr>
                <w:rFonts w:eastAsia="Calibri" w:cs="Times New Roman"/>
                <w:spacing w:val="2"/>
              </w:rPr>
            </w:pPr>
            <w:r w:rsidRPr="00FF2994">
              <w:rPr>
                <w:rFonts w:eastAsia="Calibri" w:cs="Times New Roman"/>
                <w:spacing w:val="2"/>
              </w:rPr>
              <w:t>местный бюджет</w:t>
            </w:r>
          </w:p>
        </w:tc>
      </w:tr>
      <w:tr w:rsidR="007F5CDD" w:rsidRPr="000C3446" w:rsidTr="006B7797">
        <w:trPr>
          <w:trHeight w:val="281"/>
        </w:trPr>
        <w:tc>
          <w:tcPr>
            <w:tcW w:w="2694"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1</w:t>
            </w:r>
          </w:p>
        </w:tc>
        <w:tc>
          <w:tcPr>
            <w:tcW w:w="1559"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2</w:t>
            </w:r>
          </w:p>
        </w:tc>
        <w:tc>
          <w:tcPr>
            <w:tcW w:w="1701"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3</w:t>
            </w:r>
          </w:p>
        </w:tc>
        <w:tc>
          <w:tcPr>
            <w:tcW w:w="1560"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4</w:t>
            </w:r>
          </w:p>
        </w:tc>
        <w:tc>
          <w:tcPr>
            <w:tcW w:w="1559"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5</w:t>
            </w:r>
          </w:p>
        </w:tc>
        <w:tc>
          <w:tcPr>
            <w:tcW w:w="1559"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6</w:t>
            </w:r>
          </w:p>
        </w:tc>
        <w:tc>
          <w:tcPr>
            <w:tcW w:w="1559"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7</w:t>
            </w:r>
          </w:p>
        </w:tc>
        <w:tc>
          <w:tcPr>
            <w:tcW w:w="1560"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8</w:t>
            </w:r>
          </w:p>
        </w:tc>
        <w:tc>
          <w:tcPr>
            <w:tcW w:w="1417" w:type="dxa"/>
          </w:tcPr>
          <w:p w:rsidR="007F5CDD" w:rsidRPr="006718FE" w:rsidRDefault="007F5CDD" w:rsidP="009A427B">
            <w:pPr>
              <w:spacing w:before="30" w:after="30"/>
              <w:ind w:firstLine="0"/>
              <w:contextualSpacing/>
              <w:jc w:val="center"/>
              <w:rPr>
                <w:rFonts w:eastAsia="Calibri" w:cs="Times New Roman"/>
                <w:spacing w:val="2"/>
              </w:rPr>
            </w:pPr>
            <w:r w:rsidRPr="006718FE">
              <w:rPr>
                <w:rFonts w:eastAsia="Calibri" w:cs="Times New Roman"/>
                <w:spacing w:val="2"/>
              </w:rPr>
              <w:t>9</w:t>
            </w:r>
          </w:p>
        </w:tc>
      </w:tr>
      <w:tr w:rsidR="007F5CDD" w:rsidRPr="000C3446" w:rsidTr="006B7797">
        <w:trPr>
          <w:trHeight w:val="281"/>
        </w:trPr>
        <w:tc>
          <w:tcPr>
            <w:tcW w:w="2694" w:type="dxa"/>
          </w:tcPr>
          <w:p w:rsidR="007F5CDD" w:rsidRPr="006718FE" w:rsidRDefault="007F5CDD" w:rsidP="009A427B">
            <w:pPr>
              <w:spacing w:before="30" w:after="30"/>
              <w:ind w:firstLine="0"/>
              <w:contextualSpacing/>
              <w:jc w:val="center"/>
              <w:rPr>
                <w:rFonts w:eastAsia="Calibri" w:cs="Times New Roman"/>
                <w:spacing w:val="2"/>
              </w:rPr>
            </w:pPr>
          </w:p>
        </w:tc>
        <w:tc>
          <w:tcPr>
            <w:tcW w:w="1559" w:type="dxa"/>
          </w:tcPr>
          <w:p w:rsidR="007F5CDD" w:rsidRPr="006718FE" w:rsidRDefault="007F5CDD" w:rsidP="009A427B">
            <w:pPr>
              <w:spacing w:before="30" w:after="30"/>
              <w:ind w:firstLine="0"/>
              <w:contextualSpacing/>
              <w:jc w:val="center"/>
              <w:rPr>
                <w:rFonts w:eastAsia="Calibri" w:cs="Times New Roman"/>
                <w:spacing w:val="2"/>
              </w:rPr>
            </w:pPr>
          </w:p>
        </w:tc>
        <w:tc>
          <w:tcPr>
            <w:tcW w:w="1701" w:type="dxa"/>
          </w:tcPr>
          <w:p w:rsidR="007F5CDD" w:rsidRPr="006718FE" w:rsidRDefault="007F5CDD" w:rsidP="009A427B">
            <w:pPr>
              <w:spacing w:before="30" w:after="30"/>
              <w:ind w:firstLine="0"/>
              <w:contextualSpacing/>
              <w:jc w:val="center"/>
              <w:rPr>
                <w:rFonts w:eastAsia="Calibri" w:cs="Times New Roman"/>
                <w:spacing w:val="2"/>
              </w:rPr>
            </w:pPr>
          </w:p>
        </w:tc>
        <w:tc>
          <w:tcPr>
            <w:tcW w:w="1560" w:type="dxa"/>
          </w:tcPr>
          <w:p w:rsidR="007F5CDD" w:rsidRPr="006718FE" w:rsidRDefault="007F5CDD" w:rsidP="009A427B">
            <w:pPr>
              <w:spacing w:before="30" w:after="30"/>
              <w:ind w:firstLine="0"/>
              <w:contextualSpacing/>
              <w:jc w:val="center"/>
              <w:rPr>
                <w:rFonts w:eastAsia="Calibri" w:cs="Times New Roman"/>
                <w:spacing w:val="2"/>
              </w:rPr>
            </w:pPr>
          </w:p>
        </w:tc>
        <w:tc>
          <w:tcPr>
            <w:tcW w:w="1559" w:type="dxa"/>
          </w:tcPr>
          <w:p w:rsidR="007F5CDD" w:rsidRPr="006718FE" w:rsidRDefault="007F5CDD" w:rsidP="009A427B">
            <w:pPr>
              <w:spacing w:before="30" w:after="30"/>
              <w:ind w:firstLine="0"/>
              <w:contextualSpacing/>
              <w:jc w:val="center"/>
              <w:rPr>
                <w:rFonts w:eastAsia="Calibri" w:cs="Times New Roman"/>
                <w:spacing w:val="2"/>
              </w:rPr>
            </w:pPr>
          </w:p>
        </w:tc>
        <w:tc>
          <w:tcPr>
            <w:tcW w:w="1559" w:type="dxa"/>
          </w:tcPr>
          <w:p w:rsidR="007F5CDD" w:rsidRPr="006718FE" w:rsidRDefault="007F5CDD" w:rsidP="009A427B">
            <w:pPr>
              <w:spacing w:before="30" w:after="30"/>
              <w:ind w:firstLine="0"/>
              <w:contextualSpacing/>
              <w:jc w:val="center"/>
              <w:rPr>
                <w:rFonts w:eastAsia="Calibri" w:cs="Times New Roman"/>
                <w:spacing w:val="2"/>
              </w:rPr>
            </w:pPr>
          </w:p>
        </w:tc>
        <w:tc>
          <w:tcPr>
            <w:tcW w:w="1559" w:type="dxa"/>
          </w:tcPr>
          <w:p w:rsidR="007F5CDD" w:rsidRPr="006718FE" w:rsidRDefault="007F5CDD" w:rsidP="009A427B">
            <w:pPr>
              <w:spacing w:before="30" w:after="30"/>
              <w:ind w:firstLine="0"/>
              <w:contextualSpacing/>
              <w:jc w:val="center"/>
              <w:rPr>
                <w:rFonts w:eastAsia="Calibri" w:cs="Times New Roman"/>
                <w:spacing w:val="2"/>
              </w:rPr>
            </w:pPr>
          </w:p>
        </w:tc>
        <w:tc>
          <w:tcPr>
            <w:tcW w:w="1560" w:type="dxa"/>
          </w:tcPr>
          <w:p w:rsidR="007F5CDD" w:rsidRPr="006718FE" w:rsidRDefault="007F5CDD" w:rsidP="009A427B">
            <w:pPr>
              <w:spacing w:before="30" w:after="30"/>
              <w:ind w:firstLine="0"/>
              <w:contextualSpacing/>
              <w:jc w:val="center"/>
              <w:rPr>
                <w:rFonts w:eastAsia="Calibri" w:cs="Times New Roman"/>
                <w:spacing w:val="2"/>
              </w:rPr>
            </w:pPr>
          </w:p>
        </w:tc>
        <w:tc>
          <w:tcPr>
            <w:tcW w:w="1417" w:type="dxa"/>
          </w:tcPr>
          <w:p w:rsidR="007F5CDD" w:rsidRPr="006718FE" w:rsidRDefault="007F5CDD" w:rsidP="009A427B">
            <w:pPr>
              <w:spacing w:before="30" w:after="30"/>
              <w:ind w:firstLine="0"/>
              <w:contextualSpacing/>
              <w:jc w:val="center"/>
              <w:rPr>
                <w:rFonts w:eastAsia="Calibri" w:cs="Times New Roman"/>
                <w:spacing w:val="2"/>
              </w:rPr>
            </w:pPr>
          </w:p>
        </w:tc>
      </w:tr>
    </w:tbl>
    <w:p w:rsidR="007F5CDD" w:rsidRPr="000C3446" w:rsidRDefault="007F5CDD" w:rsidP="009A427B">
      <w:pPr>
        <w:contextualSpacing/>
        <w:jc w:val="both"/>
        <w:rPr>
          <w:rFonts w:eastAsia="Calibri" w:cs="Times New Roman"/>
          <w:szCs w:val="28"/>
        </w:rPr>
      </w:pPr>
    </w:p>
    <w:p w:rsidR="007F5CDD" w:rsidRPr="00FF2994" w:rsidRDefault="007F5CDD" w:rsidP="009A427B">
      <w:pPr>
        <w:contextualSpacing/>
        <w:jc w:val="both"/>
        <w:rPr>
          <w:rFonts w:eastAsia="Calibri" w:cs="Times New Roman"/>
          <w:szCs w:val="28"/>
        </w:rPr>
      </w:pPr>
      <w:r w:rsidRPr="00FF2994">
        <w:rPr>
          <w:rFonts w:eastAsia="Calibri" w:cs="Times New Roman"/>
          <w:szCs w:val="28"/>
        </w:rPr>
        <w:t>Результат использования субсидии, рассчитанн</w:t>
      </w:r>
      <w:r>
        <w:rPr>
          <w:rFonts w:eastAsia="Calibri" w:cs="Times New Roman"/>
          <w:szCs w:val="28"/>
        </w:rPr>
        <w:t>ый</w:t>
      </w:r>
      <w:r w:rsidRPr="00FF2994">
        <w:rPr>
          <w:rFonts w:eastAsia="Calibri" w:cs="Times New Roman"/>
          <w:szCs w:val="28"/>
        </w:rPr>
        <w:t xml:space="preserve"> по формуле</w:t>
      </w:r>
      <w:r w:rsidRPr="00FF2994">
        <w:rPr>
          <w:rFonts w:eastAsia="Calibri" w:cs="Times New Roman"/>
          <w:spacing w:val="2"/>
          <w:szCs w:val="28"/>
        </w:rPr>
        <w:t xml:space="preserve"> </w:t>
      </w:r>
      <w:r w:rsidRPr="00FF2994">
        <w:rPr>
          <w:rFonts w:eastAsia="Calibri" w:cs="Times New Roman"/>
          <w:spacing w:val="2"/>
          <w:szCs w:val="28"/>
          <w:lang w:val="en-US"/>
        </w:rPr>
        <w:t>R</w:t>
      </w:r>
      <w:r w:rsidRPr="00FF2994">
        <w:rPr>
          <w:rFonts w:eastAsia="Calibri" w:cs="Times New Roman"/>
          <w:spacing w:val="2"/>
          <w:szCs w:val="28"/>
        </w:rPr>
        <w:t xml:space="preserve"> = П</w:t>
      </w:r>
      <w:r w:rsidRPr="00FF2994">
        <w:rPr>
          <w:rFonts w:eastAsia="Calibri" w:cs="Times New Roman"/>
          <w:spacing w:val="2"/>
          <w:szCs w:val="28"/>
          <w:vertAlign w:val="subscript"/>
        </w:rPr>
        <w:t>ф</w:t>
      </w:r>
      <w:r w:rsidRPr="00FF2994">
        <w:rPr>
          <w:rFonts w:eastAsia="Calibri" w:cs="Times New Roman"/>
          <w:spacing w:val="2"/>
          <w:szCs w:val="28"/>
        </w:rPr>
        <w:t xml:space="preserve"> / П</w:t>
      </w:r>
      <w:r w:rsidRPr="00FF2994">
        <w:rPr>
          <w:rFonts w:eastAsia="Calibri" w:cs="Times New Roman"/>
          <w:spacing w:val="2"/>
          <w:szCs w:val="28"/>
          <w:vertAlign w:val="subscript"/>
        </w:rPr>
        <w:t>п</w:t>
      </w:r>
      <w:r w:rsidRPr="00FF2994">
        <w:rPr>
          <w:rFonts w:eastAsia="Calibri" w:cs="Times New Roman"/>
          <w:spacing w:val="2"/>
          <w:szCs w:val="28"/>
        </w:rPr>
        <w:t xml:space="preserve">, − </w:t>
      </w:r>
      <w:r w:rsidRPr="00FF2994">
        <w:rPr>
          <w:rFonts w:ascii="Calibri" w:eastAsia="Calibri" w:hAnsi="Calibri" w:cs="Times New Roman"/>
          <w:spacing w:val="2"/>
          <w:sz w:val="22"/>
        </w:rPr>
        <w:t>_____________</w:t>
      </w:r>
      <w:r>
        <w:rPr>
          <w:rFonts w:ascii="Calibri" w:eastAsia="Calibri" w:hAnsi="Calibri" w:cs="Times New Roman"/>
          <w:spacing w:val="2"/>
          <w:sz w:val="22"/>
        </w:rPr>
        <w:t>______________</w:t>
      </w:r>
      <w:r w:rsidRPr="00FF2994">
        <w:rPr>
          <w:rFonts w:ascii="Calibri" w:eastAsia="Calibri" w:hAnsi="Calibri" w:cs="Times New Roman"/>
          <w:spacing w:val="2"/>
          <w:sz w:val="22"/>
        </w:rPr>
        <w:t>_____________</w:t>
      </w:r>
      <w:r w:rsidRPr="00FF2994">
        <w:rPr>
          <w:rFonts w:eastAsia="Calibri" w:cs="Times New Roman"/>
          <w:spacing w:val="2"/>
          <w:szCs w:val="28"/>
        </w:rPr>
        <w:t>.</w:t>
      </w:r>
    </w:p>
    <w:p w:rsidR="007F5CDD" w:rsidRPr="00FF2994" w:rsidRDefault="007F5CDD" w:rsidP="009A427B">
      <w:pPr>
        <w:contextualSpacing/>
        <w:jc w:val="both"/>
        <w:rPr>
          <w:rFonts w:eastAsia="Calibri" w:cs="Times New Roman"/>
          <w:szCs w:val="28"/>
        </w:rPr>
      </w:pPr>
      <w:r w:rsidRPr="00FF2994">
        <w:rPr>
          <w:rFonts w:eastAsia="Calibri" w:cs="Times New Roman"/>
          <w:szCs w:val="28"/>
        </w:rPr>
        <w:t>Эффективность использования субсидии, рассчитанная по формуле</w:t>
      </w:r>
      <w:r w:rsidRPr="00FF2994">
        <w:rPr>
          <w:rFonts w:eastAsia="Calibri" w:cs="Times New Roman"/>
          <w:spacing w:val="2"/>
          <w:szCs w:val="28"/>
        </w:rPr>
        <w:t xml:space="preserve"> Э = </w:t>
      </w:r>
      <w:r w:rsidRPr="00FF2994">
        <w:rPr>
          <w:rFonts w:eastAsia="Calibri" w:cs="Times New Roman"/>
          <w:spacing w:val="2"/>
          <w:szCs w:val="28"/>
          <w:lang w:val="en-US"/>
        </w:rPr>
        <w:t>R</w:t>
      </w:r>
      <w:r w:rsidRPr="00FF2994">
        <w:rPr>
          <w:rFonts w:eastAsia="Calibri" w:cs="Times New Roman"/>
          <w:spacing w:val="2"/>
          <w:szCs w:val="28"/>
        </w:rPr>
        <w:t xml:space="preserve"> × Ф / С, − _________________</w:t>
      </w:r>
      <w:r>
        <w:rPr>
          <w:rFonts w:eastAsia="Calibri" w:cs="Times New Roman"/>
          <w:spacing w:val="2"/>
          <w:szCs w:val="28"/>
        </w:rPr>
        <w:t>_</w:t>
      </w:r>
      <w:r w:rsidRPr="00FF2994">
        <w:rPr>
          <w:rFonts w:eastAsia="Calibri" w:cs="Times New Roman"/>
          <w:spacing w:val="2"/>
          <w:szCs w:val="28"/>
        </w:rPr>
        <w:t>_______.</w:t>
      </w:r>
    </w:p>
    <w:p w:rsidR="007F5CDD" w:rsidRPr="00FF2994" w:rsidRDefault="007F5CDD" w:rsidP="009A427B">
      <w:pPr>
        <w:ind w:firstLine="0"/>
        <w:contextualSpacing/>
        <w:jc w:val="center"/>
        <w:rPr>
          <w:rFonts w:eastAsia="Calibri" w:cs="Times New Roman"/>
          <w:szCs w:val="28"/>
        </w:rPr>
      </w:pPr>
    </w:p>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br w:type="page"/>
      </w:r>
    </w:p>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lastRenderedPageBreak/>
        <w:t>3. Сведения об использовании субсидии</w:t>
      </w:r>
    </w:p>
    <w:p w:rsidR="007F5CDD" w:rsidRPr="00FF2994" w:rsidRDefault="007F5CDD" w:rsidP="009A427B">
      <w:pPr>
        <w:ind w:firstLine="0"/>
        <w:contextualSpacing/>
        <w:jc w:val="center"/>
        <w:rPr>
          <w:rFonts w:eastAsia="Calibri" w:cs="Times New Roman"/>
          <w:szCs w:val="28"/>
        </w:rPr>
      </w:pPr>
    </w:p>
    <w:tbl>
      <w:tblPr>
        <w:tblW w:w="14645" w:type="dxa"/>
        <w:jc w:val="center"/>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391"/>
        <w:gridCol w:w="2268"/>
        <w:gridCol w:w="2123"/>
        <w:gridCol w:w="1559"/>
        <w:gridCol w:w="1988"/>
        <w:gridCol w:w="1208"/>
        <w:gridCol w:w="1134"/>
        <w:gridCol w:w="1350"/>
      </w:tblGrid>
      <w:tr w:rsidR="007F5CDD" w:rsidRPr="00FF2994" w:rsidTr="006B7797">
        <w:trPr>
          <w:jc w:val="center"/>
        </w:trPr>
        <w:tc>
          <w:tcPr>
            <w:tcW w:w="624" w:type="dxa"/>
            <w:vMerge w:val="restart"/>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 п/п</w:t>
            </w:r>
          </w:p>
        </w:tc>
        <w:tc>
          <w:tcPr>
            <w:tcW w:w="2391" w:type="dxa"/>
            <w:vMerge w:val="restart"/>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 xml:space="preserve">Наименование получателя субсидии </w:t>
            </w:r>
          </w:p>
        </w:tc>
        <w:tc>
          <w:tcPr>
            <w:tcW w:w="2268" w:type="dxa"/>
            <w:vMerge w:val="restart"/>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Дата и номер соглашения о предоставлении субсидии, заключенного с получателем субсидии</w:t>
            </w:r>
          </w:p>
        </w:tc>
        <w:tc>
          <w:tcPr>
            <w:tcW w:w="2123" w:type="dxa"/>
            <w:vMerge w:val="restart"/>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Размер субсидии, установленный соглашени</w:t>
            </w:r>
            <w:r>
              <w:rPr>
                <w:rFonts w:eastAsia="Calibri" w:cs="Times New Roman"/>
                <w:szCs w:val="28"/>
              </w:rPr>
              <w:t>ем</w:t>
            </w:r>
            <w:r w:rsidRPr="00FF2994">
              <w:rPr>
                <w:rFonts w:eastAsia="Calibri" w:cs="Times New Roman"/>
                <w:szCs w:val="28"/>
              </w:rPr>
              <w:t xml:space="preserve"> о предоставле</w:t>
            </w:r>
            <w:r>
              <w:rPr>
                <w:rFonts w:eastAsia="Calibri" w:cs="Times New Roman"/>
                <w:szCs w:val="28"/>
              </w:rPr>
              <w:softHyphen/>
            </w:r>
            <w:r w:rsidRPr="00FF2994">
              <w:rPr>
                <w:rFonts w:eastAsia="Calibri" w:cs="Times New Roman"/>
                <w:szCs w:val="28"/>
              </w:rPr>
              <w:t>нии субсидии, заключенн</w:t>
            </w:r>
            <w:r>
              <w:rPr>
                <w:rFonts w:eastAsia="Calibri" w:cs="Times New Roman"/>
                <w:szCs w:val="28"/>
              </w:rPr>
              <w:t>ы</w:t>
            </w:r>
            <w:r w:rsidRPr="00FF2994">
              <w:rPr>
                <w:rFonts w:eastAsia="Calibri" w:cs="Times New Roman"/>
                <w:szCs w:val="28"/>
              </w:rPr>
              <w:t>м с получателем субсидии, руб.</w:t>
            </w:r>
          </w:p>
        </w:tc>
        <w:tc>
          <w:tcPr>
            <w:tcW w:w="1559" w:type="dxa"/>
            <w:vMerge w:val="restart"/>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Дата и номер пла</w:t>
            </w:r>
            <w:r w:rsidRPr="00FF2994">
              <w:rPr>
                <w:rFonts w:eastAsia="Calibri" w:cs="Times New Roman"/>
                <w:szCs w:val="28"/>
              </w:rPr>
              <w:softHyphen/>
              <w:t>тежного доку</w:t>
            </w:r>
            <w:r w:rsidRPr="00FF2994">
              <w:rPr>
                <w:rFonts w:eastAsia="Calibri" w:cs="Times New Roman"/>
                <w:szCs w:val="28"/>
              </w:rPr>
              <w:softHyphen/>
              <w:t>мента</w:t>
            </w:r>
          </w:p>
        </w:tc>
        <w:tc>
          <w:tcPr>
            <w:tcW w:w="1988" w:type="dxa"/>
            <w:vMerge w:val="restart"/>
          </w:tcPr>
          <w:p w:rsidR="007F5CDD" w:rsidRPr="00FF2994" w:rsidRDefault="007F5CDD" w:rsidP="009A427B">
            <w:pPr>
              <w:ind w:hanging="44"/>
              <w:contextualSpacing/>
              <w:jc w:val="center"/>
              <w:rPr>
                <w:rFonts w:eastAsia="Calibri" w:cs="Times New Roman"/>
                <w:szCs w:val="28"/>
              </w:rPr>
            </w:pPr>
            <w:r w:rsidRPr="00FF2994">
              <w:rPr>
                <w:rFonts w:eastAsia="Calibri" w:cs="Times New Roman"/>
                <w:szCs w:val="28"/>
              </w:rPr>
              <w:t>Код бюд</w:t>
            </w:r>
            <w:r w:rsidRPr="00FF2994">
              <w:rPr>
                <w:rFonts w:eastAsia="Calibri" w:cs="Times New Roman"/>
                <w:szCs w:val="28"/>
              </w:rPr>
              <w:softHyphen/>
              <w:t>жетной классифика</w:t>
            </w:r>
            <w:r>
              <w:rPr>
                <w:rFonts w:eastAsia="Calibri" w:cs="Times New Roman"/>
                <w:szCs w:val="28"/>
              </w:rPr>
              <w:softHyphen/>
            </w:r>
            <w:r w:rsidRPr="00FF2994">
              <w:rPr>
                <w:rFonts w:eastAsia="Calibri" w:cs="Times New Roman"/>
                <w:szCs w:val="28"/>
              </w:rPr>
              <w:t>ции</w:t>
            </w:r>
          </w:p>
        </w:tc>
        <w:tc>
          <w:tcPr>
            <w:tcW w:w="3692" w:type="dxa"/>
            <w:gridSpan w:val="3"/>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 xml:space="preserve">Фактически выделено </w:t>
            </w:r>
            <w:r w:rsidRPr="00FF2994">
              <w:rPr>
                <w:rFonts w:eastAsia="Calibri" w:cs="Times New Roman"/>
                <w:szCs w:val="28"/>
              </w:rPr>
              <w:br/>
              <w:t>субсидии, руб.</w:t>
            </w:r>
          </w:p>
        </w:tc>
      </w:tr>
      <w:tr w:rsidR="007F5CDD" w:rsidRPr="00FF2994" w:rsidTr="006B7797">
        <w:trPr>
          <w:jc w:val="center"/>
        </w:trPr>
        <w:tc>
          <w:tcPr>
            <w:tcW w:w="624" w:type="dxa"/>
            <w:vMerge/>
          </w:tcPr>
          <w:p w:rsidR="007F5CDD" w:rsidRPr="00FF2994" w:rsidRDefault="007F5CDD" w:rsidP="009A427B">
            <w:pPr>
              <w:ind w:firstLine="0"/>
              <w:contextualSpacing/>
              <w:rPr>
                <w:rFonts w:eastAsia="Calibri" w:cs="Times New Roman"/>
                <w:szCs w:val="28"/>
              </w:rPr>
            </w:pPr>
          </w:p>
        </w:tc>
        <w:tc>
          <w:tcPr>
            <w:tcW w:w="2391" w:type="dxa"/>
            <w:vMerge/>
          </w:tcPr>
          <w:p w:rsidR="007F5CDD" w:rsidRPr="00FF2994" w:rsidRDefault="007F5CDD" w:rsidP="009A427B">
            <w:pPr>
              <w:ind w:firstLine="0"/>
              <w:contextualSpacing/>
              <w:rPr>
                <w:rFonts w:eastAsia="Calibri" w:cs="Times New Roman"/>
                <w:szCs w:val="28"/>
              </w:rPr>
            </w:pPr>
          </w:p>
        </w:tc>
        <w:tc>
          <w:tcPr>
            <w:tcW w:w="2268" w:type="dxa"/>
            <w:vMerge/>
          </w:tcPr>
          <w:p w:rsidR="007F5CDD" w:rsidRPr="00FF2994" w:rsidRDefault="007F5CDD" w:rsidP="009A427B">
            <w:pPr>
              <w:ind w:firstLine="0"/>
              <w:contextualSpacing/>
              <w:rPr>
                <w:rFonts w:eastAsia="Calibri" w:cs="Times New Roman"/>
                <w:szCs w:val="28"/>
              </w:rPr>
            </w:pPr>
          </w:p>
        </w:tc>
        <w:tc>
          <w:tcPr>
            <w:tcW w:w="2123" w:type="dxa"/>
            <w:vMerge/>
          </w:tcPr>
          <w:p w:rsidR="007F5CDD" w:rsidRPr="00FF2994" w:rsidRDefault="007F5CDD" w:rsidP="009A427B">
            <w:pPr>
              <w:ind w:firstLine="0"/>
              <w:contextualSpacing/>
              <w:rPr>
                <w:rFonts w:eastAsia="Calibri" w:cs="Times New Roman"/>
                <w:szCs w:val="28"/>
              </w:rPr>
            </w:pPr>
          </w:p>
        </w:tc>
        <w:tc>
          <w:tcPr>
            <w:tcW w:w="1559" w:type="dxa"/>
            <w:vMerge/>
          </w:tcPr>
          <w:p w:rsidR="007F5CDD" w:rsidRPr="00FF2994" w:rsidRDefault="007F5CDD" w:rsidP="009A427B">
            <w:pPr>
              <w:ind w:firstLine="0"/>
              <w:contextualSpacing/>
              <w:rPr>
                <w:rFonts w:eastAsia="Calibri" w:cs="Times New Roman"/>
                <w:szCs w:val="28"/>
              </w:rPr>
            </w:pPr>
          </w:p>
        </w:tc>
        <w:tc>
          <w:tcPr>
            <w:tcW w:w="1988" w:type="dxa"/>
            <w:vMerge/>
          </w:tcPr>
          <w:p w:rsidR="007F5CDD" w:rsidRPr="00FF2994" w:rsidRDefault="007F5CDD" w:rsidP="009A427B">
            <w:pPr>
              <w:ind w:firstLine="0"/>
              <w:contextualSpacing/>
              <w:rPr>
                <w:rFonts w:eastAsia="Calibri" w:cs="Times New Roman"/>
                <w:szCs w:val="28"/>
              </w:rPr>
            </w:pPr>
          </w:p>
        </w:tc>
        <w:tc>
          <w:tcPr>
            <w:tcW w:w="1208" w:type="dxa"/>
          </w:tcPr>
          <w:p w:rsidR="007F5CDD" w:rsidRPr="00FF2994" w:rsidRDefault="007F5CDD" w:rsidP="009A427B">
            <w:pPr>
              <w:ind w:firstLine="0"/>
              <w:contextualSpacing/>
              <w:jc w:val="center"/>
              <w:rPr>
                <w:rFonts w:eastAsia="Calibri" w:cs="Times New Roman"/>
                <w:spacing w:val="-6"/>
                <w:szCs w:val="28"/>
              </w:rPr>
            </w:pPr>
            <w:r w:rsidRPr="00FF2994">
              <w:rPr>
                <w:rFonts w:eastAsia="Calibri" w:cs="Times New Roman"/>
                <w:spacing w:val="-6"/>
                <w:szCs w:val="28"/>
              </w:rPr>
              <w:t>всего</w:t>
            </w:r>
          </w:p>
        </w:tc>
        <w:tc>
          <w:tcPr>
            <w:tcW w:w="1134" w:type="dxa"/>
          </w:tcPr>
          <w:p w:rsidR="007F5CDD" w:rsidRPr="00FF2994" w:rsidRDefault="007F5CDD" w:rsidP="009A427B">
            <w:pPr>
              <w:ind w:left="-108" w:firstLine="0"/>
              <w:contextualSpacing/>
              <w:jc w:val="center"/>
              <w:rPr>
                <w:rFonts w:eastAsia="Calibri" w:cs="Times New Roman"/>
                <w:spacing w:val="-6"/>
                <w:szCs w:val="28"/>
              </w:rPr>
            </w:pPr>
            <w:r w:rsidRPr="00FF2994">
              <w:rPr>
                <w:rFonts w:eastAsia="Calibri" w:cs="Times New Roman"/>
                <w:spacing w:val="-10"/>
                <w:szCs w:val="28"/>
              </w:rPr>
              <w:t xml:space="preserve">за счет средств местного </w:t>
            </w:r>
            <w:r w:rsidRPr="00FF2994">
              <w:rPr>
                <w:rFonts w:eastAsia="Calibri" w:cs="Times New Roman"/>
                <w:spacing w:val="-6"/>
                <w:szCs w:val="28"/>
              </w:rPr>
              <w:t>бюджета</w:t>
            </w:r>
          </w:p>
        </w:tc>
        <w:tc>
          <w:tcPr>
            <w:tcW w:w="1350" w:type="dxa"/>
          </w:tcPr>
          <w:p w:rsidR="007F5CDD" w:rsidRPr="00FF2994" w:rsidRDefault="007F5CDD" w:rsidP="009A427B">
            <w:pPr>
              <w:ind w:left="-108" w:right="-108" w:firstLine="0"/>
              <w:contextualSpacing/>
              <w:jc w:val="center"/>
              <w:rPr>
                <w:rFonts w:eastAsia="Calibri" w:cs="Times New Roman"/>
                <w:szCs w:val="28"/>
              </w:rPr>
            </w:pPr>
            <w:r w:rsidRPr="00FF2994">
              <w:rPr>
                <w:rFonts w:eastAsia="Calibri" w:cs="Times New Roman"/>
                <w:szCs w:val="28"/>
              </w:rPr>
              <w:t>за счет средств областного бюджета</w:t>
            </w:r>
          </w:p>
        </w:tc>
      </w:tr>
      <w:tr w:rsidR="007F5CDD" w:rsidRPr="00FF2994" w:rsidTr="006B7797">
        <w:trPr>
          <w:jc w:val="center"/>
        </w:trPr>
        <w:tc>
          <w:tcPr>
            <w:tcW w:w="624"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1</w:t>
            </w:r>
          </w:p>
        </w:tc>
        <w:tc>
          <w:tcPr>
            <w:tcW w:w="2391"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2</w:t>
            </w:r>
          </w:p>
        </w:tc>
        <w:tc>
          <w:tcPr>
            <w:tcW w:w="2268"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3</w:t>
            </w:r>
          </w:p>
        </w:tc>
        <w:tc>
          <w:tcPr>
            <w:tcW w:w="2123"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4</w:t>
            </w:r>
          </w:p>
        </w:tc>
        <w:tc>
          <w:tcPr>
            <w:tcW w:w="1559"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5</w:t>
            </w:r>
          </w:p>
        </w:tc>
        <w:tc>
          <w:tcPr>
            <w:tcW w:w="1988"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6</w:t>
            </w:r>
          </w:p>
        </w:tc>
        <w:tc>
          <w:tcPr>
            <w:tcW w:w="1208"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7</w:t>
            </w:r>
          </w:p>
        </w:tc>
        <w:tc>
          <w:tcPr>
            <w:tcW w:w="1134"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8</w:t>
            </w:r>
          </w:p>
        </w:tc>
        <w:tc>
          <w:tcPr>
            <w:tcW w:w="1350" w:type="dxa"/>
          </w:tcPr>
          <w:p w:rsidR="007F5CDD" w:rsidRPr="00FF2994" w:rsidRDefault="007F5CDD" w:rsidP="009A427B">
            <w:pPr>
              <w:ind w:firstLine="0"/>
              <w:contextualSpacing/>
              <w:jc w:val="center"/>
              <w:rPr>
                <w:rFonts w:eastAsia="Calibri" w:cs="Times New Roman"/>
                <w:szCs w:val="28"/>
              </w:rPr>
            </w:pPr>
            <w:r w:rsidRPr="00FF2994">
              <w:rPr>
                <w:rFonts w:eastAsia="Calibri" w:cs="Times New Roman"/>
                <w:szCs w:val="28"/>
              </w:rPr>
              <w:t>9</w:t>
            </w:r>
          </w:p>
        </w:tc>
      </w:tr>
      <w:tr w:rsidR="007F5CDD" w:rsidRPr="00FF2994" w:rsidTr="006B7797">
        <w:trPr>
          <w:jc w:val="center"/>
        </w:trPr>
        <w:tc>
          <w:tcPr>
            <w:tcW w:w="624" w:type="dxa"/>
            <w:vMerge w:val="restart"/>
          </w:tcPr>
          <w:p w:rsidR="007F5CDD" w:rsidRPr="00FF2994" w:rsidRDefault="007F5CDD" w:rsidP="009A427B">
            <w:pPr>
              <w:ind w:firstLine="0"/>
              <w:contextualSpacing/>
              <w:jc w:val="center"/>
              <w:rPr>
                <w:rFonts w:eastAsia="Calibri" w:cs="Times New Roman"/>
                <w:szCs w:val="28"/>
              </w:rPr>
            </w:pPr>
          </w:p>
        </w:tc>
        <w:tc>
          <w:tcPr>
            <w:tcW w:w="2391" w:type="dxa"/>
            <w:vMerge w:val="restart"/>
          </w:tcPr>
          <w:p w:rsidR="007F5CDD" w:rsidRPr="00FF2994" w:rsidRDefault="007F5CDD" w:rsidP="009A427B">
            <w:pPr>
              <w:ind w:firstLine="0"/>
              <w:contextualSpacing/>
              <w:rPr>
                <w:rFonts w:eastAsia="Calibri" w:cs="Times New Roman"/>
                <w:szCs w:val="28"/>
              </w:rPr>
            </w:pPr>
          </w:p>
        </w:tc>
        <w:tc>
          <w:tcPr>
            <w:tcW w:w="2268" w:type="dxa"/>
            <w:vMerge w:val="restart"/>
          </w:tcPr>
          <w:p w:rsidR="007F5CDD" w:rsidRPr="00FF2994" w:rsidRDefault="007F5CDD" w:rsidP="009A427B">
            <w:pPr>
              <w:ind w:firstLine="0"/>
              <w:contextualSpacing/>
              <w:rPr>
                <w:rFonts w:eastAsia="Calibri" w:cs="Times New Roman"/>
                <w:szCs w:val="28"/>
              </w:rPr>
            </w:pPr>
          </w:p>
        </w:tc>
        <w:tc>
          <w:tcPr>
            <w:tcW w:w="2123" w:type="dxa"/>
            <w:vMerge w:val="restart"/>
          </w:tcPr>
          <w:p w:rsidR="007F5CDD" w:rsidRPr="00FF2994" w:rsidRDefault="007F5CDD" w:rsidP="009A427B">
            <w:pPr>
              <w:ind w:firstLine="0"/>
              <w:contextualSpacing/>
              <w:rPr>
                <w:rFonts w:eastAsia="Calibri" w:cs="Times New Roman"/>
                <w:szCs w:val="28"/>
              </w:rPr>
            </w:pPr>
          </w:p>
        </w:tc>
        <w:tc>
          <w:tcPr>
            <w:tcW w:w="1559" w:type="dxa"/>
          </w:tcPr>
          <w:p w:rsidR="007F5CDD" w:rsidRPr="00FF2994" w:rsidRDefault="007F5CDD" w:rsidP="009A427B">
            <w:pPr>
              <w:ind w:firstLine="0"/>
              <w:contextualSpacing/>
              <w:rPr>
                <w:rFonts w:eastAsia="Calibri" w:cs="Times New Roman"/>
                <w:szCs w:val="28"/>
              </w:rPr>
            </w:pPr>
          </w:p>
        </w:tc>
        <w:tc>
          <w:tcPr>
            <w:tcW w:w="1988" w:type="dxa"/>
          </w:tcPr>
          <w:p w:rsidR="007F5CDD" w:rsidRPr="00FF2994" w:rsidRDefault="007F5CDD" w:rsidP="009A427B">
            <w:pPr>
              <w:ind w:firstLine="0"/>
              <w:contextualSpacing/>
              <w:rPr>
                <w:rFonts w:eastAsia="Calibri" w:cs="Times New Roman"/>
                <w:szCs w:val="28"/>
              </w:rPr>
            </w:pPr>
          </w:p>
        </w:tc>
        <w:tc>
          <w:tcPr>
            <w:tcW w:w="1208" w:type="dxa"/>
          </w:tcPr>
          <w:p w:rsidR="007F5CDD" w:rsidRPr="00FF2994" w:rsidRDefault="007F5CDD" w:rsidP="009A427B">
            <w:pPr>
              <w:ind w:firstLine="0"/>
              <w:contextualSpacing/>
              <w:rPr>
                <w:rFonts w:eastAsia="Calibri" w:cs="Times New Roman"/>
                <w:szCs w:val="28"/>
              </w:rPr>
            </w:pPr>
          </w:p>
        </w:tc>
        <w:tc>
          <w:tcPr>
            <w:tcW w:w="1134" w:type="dxa"/>
          </w:tcPr>
          <w:p w:rsidR="007F5CDD" w:rsidRPr="00FF2994" w:rsidRDefault="007F5CDD" w:rsidP="009A427B">
            <w:pPr>
              <w:ind w:firstLine="0"/>
              <w:contextualSpacing/>
              <w:rPr>
                <w:rFonts w:eastAsia="Calibri" w:cs="Times New Roman"/>
                <w:szCs w:val="28"/>
              </w:rPr>
            </w:pPr>
          </w:p>
        </w:tc>
        <w:tc>
          <w:tcPr>
            <w:tcW w:w="1350" w:type="dxa"/>
          </w:tcPr>
          <w:p w:rsidR="007F5CDD" w:rsidRPr="00FF2994" w:rsidRDefault="007F5CDD" w:rsidP="009A427B">
            <w:pPr>
              <w:ind w:firstLine="0"/>
              <w:contextualSpacing/>
              <w:rPr>
                <w:rFonts w:eastAsia="Calibri" w:cs="Times New Roman"/>
                <w:szCs w:val="28"/>
              </w:rPr>
            </w:pPr>
          </w:p>
        </w:tc>
      </w:tr>
      <w:tr w:rsidR="007F5CDD" w:rsidRPr="00FF2994" w:rsidTr="006B7797">
        <w:trPr>
          <w:jc w:val="center"/>
        </w:trPr>
        <w:tc>
          <w:tcPr>
            <w:tcW w:w="624" w:type="dxa"/>
            <w:vMerge/>
          </w:tcPr>
          <w:p w:rsidR="007F5CDD" w:rsidRPr="00FF2994" w:rsidRDefault="007F5CDD" w:rsidP="009A427B">
            <w:pPr>
              <w:ind w:firstLine="0"/>
              <w:contextualSpacing/>
              <w:jc w:val="center"/>
              <w:rPr>
                <w:rFonts w:eastAsia="Calibri" w:cs="Times New Roman"/>
                <w:szCs w:val="28"/>
              </w:rPr>
            </w:pPr>
          </w:p>
        </w:tc>
        <w:tc>
          <w:tcPr>
            <w:tcW w:w="2391" w:type="dxa"/>
            <w:vMerge/>
          </w:tcPr>
          <w:p w:rsidR="007F5CDD" w:rsidRPr="00FF2994" w:rsidRDefault="007F5CDD" w:rsidP="009A427B">
            <w:pPr>
              <w:ind w:firstLine="0"/>
              <w:contextualSpacing/>
              <w:rPr>
                <w:rFonts w:eastAsia="Calibri" w:cs="Times New Roman"/>
                <w:szCs w:val="28"/>
              </w:rPr>
            </w:pPr>
          </w:p>
        </w:tc>
        <w:tc>
          <w:tcPr>
            <w:tcW w:w="2268" w:type="dxa"/>
            <w:vMerge/>
          </w:tcPr>
          <w:p w:rsidR="007F5CDD" w:rsidRPr="00FF2994" w:rsidRDefault="007F5CDD" w:rsidP="009A427B">
            <w:pPr>
              <w:ind w:firstLine="0"/>
              <w:contextualSpacing/>
              <w:rPr>
                <w:rFonts w:eastAsia="Calibri" w:cs="Times New Roman"/>
                <w:szCs w:val="28"/>
              </w:rPr>
            </w:pPr>
          </w:p>
        </w:tc>
        <w:tc>
          <w:tcPr>
            <w:tcW w:w="2123" w:type="dxa"/>
            <w:vMerge/>
          </w:tcPr>
          <w:p w:rsidR="007F5CDD" w:rsidRPr="00FF2994" w:rsidRDefault="007F5CDD" w:rsidP="009A427B">
            <w:pPr>
              <w:ind w:firstLine="0"/>
              <w:contextualSpacing/>
              <w:rPr>
                <w:rFonts w:eastAsia="Calibri" w:cs="Times New Roman"/>
                <w:szCs w:val="28"/>
              </w:rPr>
            </w:pPr>
          </w:p>
        </w:tc>
        <w:tc>
          <w:tcPr>
            <w:tcW w:w="1559" w:type="dxa"/>
          </w:tcPr>
          <w:p w:rsidR="007F5CDD" w:rsidRPr="00FF2994" w:rsidRDefault="007F5CDD" w:rsidP="009A427B">
            <w:pPr>
              <w:ind w:firstLine="0"/>
              <w:contextualSpacing/>
              <w:rPr>
                <w:rFonts w:eastAsia="Calibri" w:cs="Times New Roman"/>
                <w:szCs w:val="28"/>
              </w:rPr>
            </w:pPr>
          </w:p>
        </w:tc>
        <w:tc>
          <w:tcPr>
            <w:tcW w:w="1988" w:type="dxa"/>
          </w:tcPr>
          <w:p w:rsidR="007F5CDD" w:rsidRPr="00FF2994" w:rsidRDefault="007F5CDD" w:rsidP="009A427B">
            <w:pPr>
              <w:contextualSpacing/>
              <w:rPr>
                <w:rFonts w:eastAsia="Calibri" w:cs="Times New Roman"/>
                <w:szCs w:val="28"/>
              </w:rPr>
            </w:pPr>
          </w:p>
        </w:tc>
        <w:tc>
          <w:tcPr>
            <w:tcW w:w="1208" w:type="dxa"/>
          </w:tcPr>
          <w:p w:rsidR="007F5CDD" w:rsidRPr="00FF2994" w:rsidRDefault="007F5CDD" w:rsidP="009A427B">
            <w:pPr>
              <w:ind w:firstLine="0"/>
              <w:contextualSpacing/>
              <w:rPr>
                <w:rFonts w:eastAsia="Calibri" w:cs="Times New Roman"/>
                <w:szCs w:val="28"/>
              </w:rPr>
            </w:pPr>
          </w:p>
        </w:tc>
        <w:tc>
          <w:tcPr>
            <w:tcW w:w="1134" w:type="dxa"/>
          </w:tcPr>
          <w:p w:rsidR="007F5CDD" w:rsidRPr="00FF2994" w:rsidRDefault="007F5CDD" w:rsidP="009A427B">
            <w:pPr>
              <w:ind w:firstLine="0"/>
              <w:contextualSpacing/>
              <w:rPr>
                <w:rFonts w:eastAsia="Calibri" w:cs="Times New Roman"/>
                <w:szCs w:val="28"/>
              </w:rPr>
            </w:pPr>
          </w:p>
        </w:tc>
        <w:tc>
          <w:tcPr>
            <w:tcW w:w="1350" w:type="dxa"/>
          </w:tcPr>
          <w:p w:rsidR="007F5CDD" w:rsidRPr="00FF2994" w:rsidRDefault="007F5CDD" w:rsidP="009A427B">
            <w:pPr>
              <w:ind w:firstLine="0"/>
              <w:contextualSpacing/>
              <w:rPr>
                <w:rFonts w:eastAsia="Calibri" w:cs="Times New Roman"/>
                <w:szCs w:val="28"/>
              </w:rPr>
            </w:pPr>
          </w:p>
        </w:tc>
      </w:tr>
      <w:tr w:rsidR="007F5CDD" w:rsidRPr="00FF2994" w:rsidTr="007F5CDD">
        <w:trPr>
          <w:trHeight w:val="467"/>
          <w:jc w:val="center"/>
        </w:trPr>
        <w:tc>
          <w:tcPr>
            <w:tcW w:w="624" w:type="dxa"/>
            <w:vMerge/>
          </w:tcPr>
          <w:p w:rsidR="007F5CDD" w:rsidRPr="00FF2994" w:rsidRDefault="007F5CDD" w:rsidP="009A427B">
            <w:pPr>
              <w:ind w:firstLine="0"/>
              <w:contextualSpacing/>
              <w:jc w:val="center"/>
              <w:rPr>
                <w:rFonts w:eastAsia="Calibri" w:cs="Times New Roman"/>
                <w:szCs w:val="28"/>
              </w:rPr>
            </w:pPr>
          </w:p>
        </w:tc>
        <w:tc>
          <w:tcPr>
            <w:tcW w:w="2391" w:type="dxa"/>
            <w:vMerge/>
          </w:tcPr>
          <w:p w:rsidR="007F5CDD" w:rsidRPr="00FF2994" w:rsidRDefault="007F5CDD" w:rsidP="009A427B">
            <w:pPr>
              <w:ind w:firstLine="0"/>
              <w:contextualSpacing/>
              <w:rPr>
                <w:rFonts w:eastAsia="Calibri" w:cs="Times New Roman"/>
                <w:szCs w:val="28"/>
              </w:rPr>
            </w:pPr>
          </w:p>
        </w:tc>
        <w:tc>
          <w:tcPr>
            <w:tcW w:w="2268" w:type="dxa"/>
            <w:vMerge/>
          </w:tcPr>
          <w:p w:rsidR="007F5CDD" w:rsidRPr="00FF2994" w:rsidRDefault="007F5CDD" w:rsidP="009A427B">
            <w:pPr>
              <w:ind w:firstLine="0"/>
              <w:contextualSpacing/>
              <w:rPr>
                <w:rFonts w:eastAsia="Calibri" w:cs="Times New Roman"/>
                <w:szCs w:val="28"/>
              </w:rPr>
            </w:pPr>
          </w:p>
        </w:tc>
        <w:tc>
          <w:tcPr>
            <w:tcW w:w="2123" w:type="dxa"/>
            <w:vMerge/>
          </w:tcPr>
          <w:p w:rsidR="007F5CDD" w:rsidRPr="00FF2994" w:rsidRDefault="007F5CDD" w:rsidP="009A427B">
            <w:pPr>
              <w:ind w:firstLine="0"/>
              <w:contextualSpacing/>
              <w:rPr>
                <w:rFonts w:eastAsia="Calibri" w:cs="Times New Roman"/>
                <w:szCs w:val="28"/>
              </w:rPr>
            </w:pPr>
          </w:p>
        </w:tc>
        <w:tc>
          <w:tcPr>
            <w:tcW w:w="3547" w:type="dxa"/>
            <w:gridSpan w:val="2"/>
          </w:tcPr>
          <w:p w:rsidR="007F5CDD" w:rsidRPr="00FF2994" w:rsidRDefault="007F5CDD" w:rsidP="009A427B">
            <w:pPr>
              <w:ind w:firstLine="34"/>
              <w:contextualSpacing/>
              <w:rPr>
                <w:rFonts w:eastAsia="Calibri" w:cs="Times New Roman"/>
                <w:szCs w:val="28"/>
              </w:rPr>
            </w:pPr>
            <w:r w:rsidRPr="00FF2994">
              <w:rPr>
                <w:rFonts w:eastAsia="Calibri" w:cs="Times New Roman"/>
                <w:szCs w:val="28"/>
              </w:rPr>
              <w:t>итого</w:t>
            </w:r>
          </w:p>
        </w:tc>
        <w:tc>
          <w:tcPr>
            <w:tcW w:w="1208" w:type="dxa"/>
          </w:tcPr>
          <w:p w:rsidR="007F5CDD" w:rsidRPr="00FF2994" w:rsidRDefault="007F5CDD" w:rsidP="009A427B">
            <w:pPr>
              <w:ind w:firstLine="0"/>
              <w:contextualSpacing/>
              <w:rPr>
                <w:rFonts w:eastAsia="Calibri" w:cs="Times New Roman"/>
                <w:szCs w:val="28"/>
              </w:rPr>
            </w:pPr>
          </w:p>
        </w:tc>
        <w:tc>
          <w:tcPr>
            <w:tcW w:w="1134" w:type="dxa"/>
          </w:tcPr>
          <w:p w:rsidR="007F5CDD" w:rsidRPr="00FF2994" w:rsidRDefault="007F5CDD" w:rsidP="009A427B">
            <w:pPr>
              <w:ind w:firstLine="0"/>
              <w:contextualSpacing/>
              <w:rPr>
                <w:rFonts w:eastAsia="Calibri" w:cs="Times New Roman"/>
                <w:szCs w:val="28"/>
              </w:rPr>
            </w:pPr>
          </w:p>
        </w:tc>
        <w:tc>
          <w:tcPr>
            <w:tcW w:w="1350" w:type="dxa"/>
          </w:tcPr>
          <w:p w:rsidR="007F5CDD" w:rsidRPr="00FF2994" w:rsidRDefault="007F5CDD" w:rsidP="009A427B">
            <w:pPr>
              <w:ind w:firstLine="0"/>
              <w:contextualSpacing/>
              <w:rPr>
                <w:rFonts w:eastAsia="Calibri" w:cs="Times New Roman"/>
                <w:szCs w:val="28"/>
              </w:rPr>
            </w:pPr>
          </w:p>
        </w:tc>
      </w:tr>
      <w:tr w:rsidR="007F5CDD" w:rsidRPr="00FF2994" w:rsidTr="006B7797">
        <w:trPr>
          <w:jc w:val="center"/>
        </w:trPr>
        <w:tc>
          <w:tcPr>
            <w:tcW w:w="624" w:type="dxa"/>
          </w:tcPr>
          <w:p w:rsidR="007F5CDD" w:rsidRPr="00FF2994" w:rsidRDefault="007F5CDD" w:rsidP="009A427B">
            <w:pPr>
              <w:ind w:firstLine="0"/>
              <w:contextualSpacing/>
              <w:rPr>
                <w:rFonts w:eastAsia="Calibri" w:cs="Times New Roman"/>
                <w:szCs w:val="28"/>
              </w:rPr>
            </w:pPr>
          </w:p>
        </w:tc>
        <w:tc>
          <w:tcPr>
            <w:tcW w:w="2391" w:type="dxa"/>
          </w:tcPr>
          <w:p w:rsidR="007F5CDD" w:rsidRPr="00FF2994" w:rsidRDefault="007F5CDD" w:rsidP="009A427B">
            <w:pPr>
              <w:ind w:firstLine="0"/>
              <w:contextualSpacing/>
              <w:rPr>
                <w:rFonts w:eastAsia="Calibri" w:cs="Times New Roman"/>
                <w:szCs w:val="28"/>
              </w:rPr>
            </w:pPr>
          </w:p>
        </w:tc>
        <w:tc>
          <w:tcPr>
            <w:tcW w:w="2268" w:type="dxa"/>
          </w:tcPr>
          <w:p w:rsidR="007F5CDD" w:rsidRPr="00FF2994" w:rsidRDefault="007F5CDD" w:rsidP="009A427B">
            <w:pPr>
              <w:ind w:firstLine="0"/>
              <w:contextualSpacing/>
              <w:rPr>
                <w:rFonts w:eastAsia="Calibri" w:cs="Times New Roman"/>
                <w:szCs w:val="28"/>
              </w:rPr>
            </w:pPr>
          </w:p>
        </w:tc>
        <w:tc>
          <w:tcPr>
            <w:tcW w:w="2123" w:type="dxa"/>
          </w:tcPr>
          <w:p w:rsidR="007F5CDD" w:rsidRPr="00FF2994" w:rsidRDefault="007F5CDD" w:rsidP="009A427B">
            <w:pPr>
              <w:ind w:firstLine="0"/>
              <w:contextualSpacing/>
              <w:rPr>
                <w:rFonts w:eastAsia="Calibri" w:cs="Times New Roman"/>
                <w:szCs w:val="28"/>
              </w:rPr>
            </w:pPr>
          </w:p>
        </w:tc>
        <w:tc>
          <w:tcPr>
            <w:tcW w:w="1559" w:type="dxa"/>
          </w:tcPr>
          <w:p w:rsidR="007F5CDD" w:rsidRPr="00FF2994" w:rsidRDefault="007F5CDD" w:rsidP="009A427B">
            <w:pPr>
              <w:ind w:firstLine="0"/>
              <w:contextualSpacing/>
              <w:rPr>
                <w:rFonts w:eastAsia="Calibri" w:cs="Times New Roman"/>
                <w:szCs w:val="28"/>
              </w:rPr>
            </w:pPr>
          </w:p>
        </w:tc>
        <w:tc>
          <w:tcPr>
            <w:tcW w:w="1988" w:type="dxa"/>
          </w:tcPr>
          <w:p w:rsidR="007F5CDD" w:rsidRPr="00FF2994" w:rsidRDefault="007F5CDD" w:rsidP="009A427B">
            <w:pPr>
              <w:ind w:firstLine="0"/>
              <w:contextualSpacing/>
              <w:rPr>
                <w:rFonts w:eastAsia="Calibri" w:cs="Times New Roman"/>
                <w:szCs w:val="28"/>
              </w:rPr>
            </w:pPr>
          </w:p>
        </w:tc>
        <w:tc>
          <w:tcPr>
            <w:tcW w:w="1208" w:type="dxa"/>
          </w:tcPr>
          <w:p w:rsidR="007F5CDD" w:rsidRPr="00FF2994" w:rsidRDefault="007F5CDD" w:rsidP="009A427B">
            <w:pPr>
              <w:ind w:firstLine="0"/>
              <w:contextualSpacing/>
              <w:rPr>
                <w:rFonts w:eastAsia="Calibri" w:cs="Times New Roman"/>
                <w:szCs w:val="28"/>
              </w:rPr>
            </w:pPr>
          </w:p>
        </w:tc>
        <w:tc>
          <w:tcPr>
            <w:tcW w:w="1134" w:type="dxa"/>
          </w:tcPr>
          <w:p w:rsidR="007F5CDD" w:rsidRPr="00FF2994" w:rsidRDefault="007F5CDD" w:rsidP="009A427B">
            <w:pPr>
              <w:ind w:firstLine="0"/>
              <w:contextualSpacing/>
              <w:rPr>
                <w:rFonts w:eastAsia="Calibri" w:cs="Times New Roman"/>
                <w:szCs w:val="28"/>
              </w:rPr>
            </w:pPr>
          </w:p>
        </w:tc>
        <w:tc>
          <w:tcPr>
            <w:tcW w:w="1350" w:type="dxa"/>
          </w:tcPr>
          <w:p w:rsidR="007F5CDD" w:rsidRPr="00FF2994" w:rsidRDefault="007F5CDD" w:rsidP="009A427B">
            <w:pPr>
              <w:ind w:firstLine="0"/>
              <w:contextualSpacing/>
              <w:rPr>
                <w:rFonts w:eastAsia="Calibri" w:cs="Times New Roman"/>
                <w:szCs w:val="28"/>
              </w:rPr>
            </w:pPr>
          </w:p>
        </w:tc>
      </w:tr>
      <w:tr w:rsidR="007F5CDD" w:rsidRPr="00FF2994" w:rsidTr="006B7797">
        <w:trPr>
          <w:jc w:val="center"/>
        </w:trPr>
        <w:tc>
          <w:tcPr>
            <w:tcW w:w="10953" w:type="dxa"/>
            <w:gridSpan w:val="6"/>
          </w:tcPr>
          <w:p w:rsidR="007F5CDD" w:rsidRPr="00FF2994" w:rsidRDefault="007F5CDD" w:rsidP="009A427B">
            <w:pPr>
              <w:ind w:firstLine="0"/>
              <w:contextualSpacing/>
              <w:rPr>
                <w:rFonts w:eastAsia="Calibri" w:cs="Times New Roman"/>
                <w:szCs w:val="28"/>
              </w:rPr>
            </w:pPr>
            <w:r w:rsidRPr="00FF2994">
              <w:rPr>
                <w:rFonts w:eastAsia="Calibri" w:cs="Times New Roman"/>
                <w:szCs w:val="28"/>
              </w:rPr>
              <w:t>Общий итог</w:t>
            </w:r>
          </w:p>
        </w:tc>
        <w:tc>
          <w:tcPr>
            <w:tcW w:w="1208" w:type="dxa"/>
          </w:tcPr>
          <w:p w:rsidR="007F5CDD" w:rsidRPr="00FF2994" w:rsidRDefault="007F5CDD" w:rsidP="009A427B">
            <w:pPr>
              <w:ind w:firstLine="0"/>
              <w:contextualSpacing/>
              <w:rPr>
                <w:rFonts w:eastAsia="Calibri" w:cs="Times New Roman"/>
                <w:szCs w:val="28"/>
              </w:rPr>
            </w:pPr>
          </w:p>
        </w:tc>
        <w:tc>
          <w:tcPr>
            <w:tcW w:w="1134" w:type="dxa"/>
          </w:tcPr>
          <w:p w:rsidR="007F5CDD" w:rsidRPr="00FF2994" w:rsidRDefault="007F5CDD" w:rsidP="009A427B">
            <w:pPr>
              <w:ind w:firstLine="0"/>
              <w:contextualSpacing/>
              <w:rPr>
                <w:rFonts w:eastAsia="Calibri" w:cs="Times New Roman"/>
                <w:szCs w:val="28"/>
              </w:rPr>
            </w:pPr>
          </w:p>
        </w:tc>
        <w:tc>
          <w:tcPr>
            <w:tcW w:w="1350" w:type="dxa"/>
          </w:tcPr>
          <w:p w:rsidR="007F5CDD" w:rsidRPr="00FF2994" w:rsidRDefault="007F5CDD" w:rsidP="009A427B">
            <w:pPr>
              <w:ind w:firstLine="0"/>
              <w:contextualSpacing/>
              <w:rPr>
                <w:rFonts w:eastAsia="Calibri" w:cs="Times New Roman"/>
                <w:szCs w:val="28"/>
              </w:rPr>
            </w:pPr>
          </w:p>
        </w:tc>
      </w:tr>
    </w:tbl>
    <w:p w:rsidR="007F5CDD" w:rsidRPr="00FF2994" w:rsidRDefault="007F5CDD" w:rsidP="009A427B">
      <w:pPr>
        <w:spacing w:before="30" w:after="30"/>
        <w:ind w:firstLine="0"/>
        <w:contextualSpacing/>
        <w:rPr>
          <w:rFonts w:eastAsia="Calibri" w:cs="Times New Roman"/>
          <w:spacing w:val="2"/>
          <w:szCs w:val="28"/>
        </w:rPr>
      </w:pPr>
      <w:r w:rsidRPr="00FF2994">
        <w:rPr>
          <w:rFonts w:eastAsia="Calibri" w:cs="Times New Roman"/>
          <w:spacing w:val="2"/>
          <w:szCs w:val="28"/>
        </w:rPr>
        <w:t xml:space="preserve">«___» ______________ 20____ г. </w:t>
      </w:r>
    </w:p>
    <w:p w:rsidR="007F5CDD" w:rsidRPr="00FF2994" w:rsidRDefault="007F5CDD" w:rsidP="009A427B">
      <w:pPr>
        <w:spacing w:before="30" w:after="30"/>
        <w:ind w:firstLine="0"/>
        <w:contextualSpacing/>
        <w:rPr>
          <w:rFonts w:eastAsia="Calibri" w:cs="Times New Roman"/>
          <w:spacing w:val="2"/>
          <w:sz w:val="24"/>
          <w:szCs w:val="24"/>
        </w:rPr>
      </w:pPr>
      <w:r w:rsidRPr="00FF2994">
        <w:rPr>
          <w:rFonts w:eastAsia="Calibri" w:cs="Times New Roman"/>
          <w:b/>
          <w:spacing w:val="2"/>
          <w:szCs w:val="28"/>
        </w:rPr>
        <w:t>_______________________________________</w:t>
      </w:r>
      <w:r w:rsidRPr="00FF2994">
        <w:rPr>
          <w:rFonts w:eastAsia="Calibri" w:cs="Times New Roman"/>
          <w:spacing w:val="2"/>
          <w:szCs w:val="28"/>
        </w:rPr>
        <w:t xml:space="preserve">      </w:t>
      </w:r>
      <w:r w:rsidRPr="00FF2994">
        <w:rPr>
          <w:rFonts w:eastAsia="Calibri" w:cs="Times New Roman"/>
          <w:b/>
          <w:spacing w:val="2"/>
          <w:szCs w:val="28"/>
        </w:rPr>
        <w:t>____________</w:t>
      </w:r>
      <w:r w:rsidRPr="00FF2994">
        <w:rPr>
          <w:rFonts w:eastAsia="Calibri" w:cs="Times New Roman"/>
          <w:spacing w:val="2"/>
          <w:szCs w:val="28"/>
        </w:rPr>
        <w:t xml:space="preserve">       </w:t>
      </w:r>
      <w:r w:rsidRPr="00FF2994">
        <w:rPr>
          <w:rFonts w:eastAsia="Calibri" w:cs="Times New Roman"/>
          <w:b/>
          <w:spacing w:val="2"/>
          <w:szCs w:val="28"/>
        </w:rPr>
        <w:t>______________________________</w:t>
      </w:r>
      <w:r w:rsidRPr="00FF2994">
        <w:rPr>
          <w:rFonts w:eastAsia="Calibri" w:cs="Times New Roman"/>
          <w:b/>
          <w:spacing w:val="2"/>
          <w:szCs w:val="28"/>
        </w:rPr>
        <w:br/>
      </w:r>
      <w:r w:rsidRPr="00FF2994">
        <w:rPr>
          <w:rFonts w:eastAsia="Calibri" w:cs="Times New Roman"/>
          <w:spacing w:val="2"/>
          <w:sz w:val="24"/>
          <w:szCs w:val="24"/>
        </w:rPr>
        <w:t xml:space="preserve"> </w:t>
      </w:r>
      <w:r>
        <w:rPr>
          <w:rFonts w:eastAsia="Calibri" w:cs="Times New Roman"/>
          <w:spacing w:val="2"/>
          <w:sz w:val="24"/>
          <w:szCs w:val="24"/>
        </w:rPr>
        <w:t xml:space="preserve">      </w:t>
      </w:r>
      <w:r w:rsidRPr="00FF2994">
        <w:rPr>
          <w:rFonts w:eastAsia="Calibri" w:cs="Times New Roman"/>
          <w:spacing w:val="2"/>
          <w:sz w:val="24"/>
          <w:szCs w:val="24"/>
        </w:rPr>
        <w:t xml:space="preserve">   (наименование должности главы                                    (подпись)                              (расшифровка подписи)                       </w:t>
      </w:r>
    </w:p>
    <w:p w:rsidR="007F5CDD" w:rsidRPr="00FF2994" w:rsidRDefault="007F5CDD" w:rsidP="009A427B">
      <w:pPr>
        <w:spacing w:before="30" w:after="30"/>
        <w:ind w:firstLine="0"/>
        <w:contextualSpacing/>
        <w:rPr>
          <w:rFonts w:eastAsia="Calibri" w:cs="Times New Roman"/>
          <w:spacing w:val="2"/>
          <w:sz w:val="24"/>
          <w:szCs w:val="24"/>
        </w:rPr>
      </w:pPr>
      <w:r w:rsidRPr="00FF2994">
        <w:rPr>
          <w:rFonts w:eastAsia="Calibri" w:cs="Times New Roman"/>
          <w:spacing w:val="2"/>
          <w:sz w:val="24"/>
          <w:szCs w:val="24"/>
        </w:rPr>
        <w:t xml:space="preserve"> </w:t>
      </w:r>
      <w:r>
        <w:rPr>
          <w:rFonts w:eastAsia="Calibri" w:cs="Times New Roman"/>
          <w:spacing w:val="2"/>
          <w:sz w:val="24"/>
          <w:szCs w:val="24"/>
        </w:rPr>
        <w:t xml:space="preserve">   </w:t>
      </w:r>
      <w:r w:rsidRPr="00FF2994">
        <w:rPr>
          <w:rFonts w:eastAsia="Calibri" w:cs="Times New Roman"/>
          <w:spacing w:val="2"/>
          <w:sz w:val="24"/>
          <w:szCs w:val="24"/>
        </w:rPr>
        <w:t xml:space="preserve"> муниципального образования</w:t>
      </w:r>
      <w:r>
        <w:rPr>
          <w:rFonts w:eastAsia="Calibri" w:cs="Times New Roman"/>
          <w:spacing w:val="2"/>
          <w:sz w:val="24"/>
          <w:szCs w:val="24"/>
        </w:rPr>
        <w:t xml:space="preserve"> области</w:t>
      </w:r>
      <w:r w:rsidRPr="00FF2994">
        <w:rPr>
          <w:rFonts w:eastAsia="Calibri" w:cs="Times New Roman"/>
          <w:spacing w:val="2"/>
          <w:sz w:val="24"/>
          <w:szCs w:val="24"/>
        </w:rPr>
        <w:t xml:space="preserve">)                                           </w:t>
      </w:r>
    </w:p>
    <w:p w:rsidR="007F5CDD" w:rsidRPr="00E30EA9" w:rsidRDefault="007F5CDD" w:rsidP="009A427B">
      <w:pPr>
        <w:spacing w:before="30" w:after="30"/>
        <w:ind w:firstLine="0"/>
        <w:contextualSpacing/>
      </w:pPr>
      <w:r w:rsidRPr="00FF2994">
        <w:rPr>
          <w:rFonts w:eastAsia="Calibri" w:cs="Times New Roman"/>
          <w:spacing w:val="2"/>
          <w:szCs w:val="28"/>
        </w:rPr>
        <w:t>М.П.</w:t>
      </w:r>
    </w:p>
    <w:p w:rsidR="00376AB6" w:rsidRDefault="00376AB6" w:rsidP="009A427B">
      <w:pPr>
        <w:contextualSpacing/>
      </w:pPr>
    </w:p>
    <w:sectPr w:rsidR="00376AB6" w:rsidSect="00083607">
      <w:pgSz w:w="16838" w:h="11906" w:orient="landscape"/>
      <w:pgMar w:top="1701" w:right="1134" w:bottom="850"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57C" w:rsidRDefault="0068257C">
      <w:r>
        <w:separator/>
      </w:r>
    </w:p>
  </w:endnote>
  <w:endnote w:type="continuationSeparator" w:id="0">
    <w:p w:rsidR="0068257C" w:rsidRDefault="0068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57C" w:rsidRDefault="0068257C">
      <w:r>
        <w:separator/>
      </w:r>
    </w:p>
  </w:footnote>
  <w:footnote w:type="continuationSeparator" w:id="0">
    <w:p w:rsidR="0068257C" w:rsidRDefault="00682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0267286"/>
      <w:docPartObj>
        <w:docPartGallery w:val="Page Numbers (Top of Page)"/>
        <w:docPartUnique/>
      </w:docPartObj>
    </w:sdtPr>
    <w:sdtEndPr/>
    <w:sdtContent>
      <w:p w:rsidR="00C42B60" w:rsidRDefault="00C42B60">
        <w:pPr>
          <w:pStyle w:val="a3"/>
          <w:jc w:val="center"/>
        </w:pPr>
        <w:r>
          <w:fldChar w:fldCharType="begin"/>
        </w:r>
        <w:r>
          <w:instrText>PAGE   \* MERGEFORMAT</w:instrText>
        </w:r>
        <w:r>
          <w:fldChar w:fldCharType="separate"/>
        </w:r>
        <w:r w:rsidR="00493972">
          <w:rPr>
            <w:noProof/>
          </w:rPr>
          <w:t>12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15A" w:rsidRDefault="00F3315A">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6" w:rsidRPr="00532191" w:rsidRDefault="0068257C" w:rsidP="00B82381">
    <w:pPr>
      <w:pStyle w:val="a3"/>
      <w:jc w:val="center"/>
      <w:rPr>
        <w:rFonts w:cs="Times New Roman"/>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544272"/>
      <w:docPartObj>
        <w:docPartGallery w:val="Page Numbers (Top of Page)"/>
        <w:docPartUnique/>
      </w:docPartObj>
    </w:sdtPr>
    <w:sdtEndPr/>
    <w:sdtContent>
      <w:p w:rsidR="00F3315A" w:rsidRDefault="00F3315A">
        <w:pPr>
          <w:pStyle w:val="a3"/>
          <w:jc w:val="center"/>
        </w:pPr>
        <w:r>
          <w:fldChar w:fldCharType="begin"/>
        </w:r>
        <w:r>
          <w:instrText>PAGE   \* MERGEFORMAT</w:instrText>
        </w:r>
        <w:r>
          <w:fldChar w:fldCharType="separate"/>
        </w:r>
        <w:r w:rsidR="00493972">
          <w:rPr>
            <w:noProof/>
          </w:rPr>
          <w:t>16</w:t>
        </w:r>
        <w:r>
          <w:fldChar w:fldCharType="end"/>
        </w:r>
      </w:p>
    </w:sdtContent>
  </w:sdt>
  <w:p w:rsidR="00FB0C06" w:rsidRPr="003D0A79" w:rsidRDefault="0068257C" w:rsidP="003D0A79">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888847"/>
    </w:sdtPr>
    <w:sdtEndPr/>
    <w:sdtContent>
      <w:p w:rsidR="00FB0C06" w:rsidRDefault="008773B8">
        <w:pPr>
          <w:pStyle w:val="a3"/>
          <w:jc w:val="center"/>
        </w:pPr>
        <w:r>
          <w:fldChar w:fldCharType="begin"/>
        </w:r>
        <w:r w:rsidR="007F5CDD">
          <w:instrText>PAGE   \* MERGEFORMAT</w:instrText>
        </w:r>
        <w:r>
          <w:fldChar w:fldCharType="separate"/>
        </w:r>
        <w:r w:rsidR="00493972">
          <w:rPr>
            <w:noProof/>
          </w:rPr>
          <w:t>15</w:t>
        </w:r>
        <w:r>
          <w:fldChar w:fldCharType="end"/>
        </w:r>
      </w:p>
    </w:sdtContent>
  </w:sdt>
  <w:p w:rsidR="00FB0C06" w:rsidRPr="00532191" w:rsidRDefault="0068257C" w:rsidP="00B82381">
    <w:pPr>
      <w:pStyle w:val="a3"/>
      <w:jc w:val="center"/>
      <w:rPr>
        <w:rFonts w:cs="Times New Roman"/>
        <w:szCs w:val="2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0744471"/>
    </w:sdtPr>
    <w:sdtEndPr/>
    <w:sdtContent>
      <w:p w:rsidR="00FB0C06" w:rsidRDefault="008773B8">
        <w:pPr>
          <w:pStyle w:val="a3"/>
          <w:jc w:val="center"/>
        </w:pPr>
        <w:r>
          <w:fldChar w:fldCharType="begin"/>
        </w:r>
        <w:r w:rsidR="007F5CDD">
          <w:instrText>PAGE   \* MERGEFORMAT</w:instrText>
        </w:r>
        <w:r>
          <w:fldChar w:fldCharType="separate"/>
        </w:r>
        <w:r w:rsidR="00493972">
          <w:rPr>
            <w:noProof/>
          </w:rPr>
          <w:t>18</w:t>
        </w:r>
        <w:r>
          <w:fldChar w:fldCharType="end"/>
        </w:r>
      </w:p>
    </w:sdtContent>
  </w:sdt>
  <w:p w:rsidR="00FB0C06" w:rsidRPr="00676919" w:rsidRDefault="0068257C" w:rsidP="00B8238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DBA"/>
    <w:rsid w:val="00002DF4"/>
    <w:rsid w:val="00011F78"/>
    <w:rsid w:val="000120C8"/>
    <w:rsid w:val="000207A1"/>
    <w:rsid w:val="00022EC6"/>
    <w:rsid w:val="000258E7"/>
    <w:rsid w:val="00030E64"/>
    <w:rsid w:val="00031073"/>
    <w:rsid w:val="000341A1"/>
    <w:rsid w:val="000406C0"/>
    <w:rsid w:val="0005307F"/>
    <w:rsid w:val="00056229"/>
    <w:rsid w:val="00063493"/>
    <w:rsid w:val="00070280"/>
    <w:rsid w:val="00070B16"/>
    <w:rsid w:val="00082DE8"/>
    <w:rsid w:val="00083607"/>
    <w:rsid w:val="000941E9"/>
    <w:rsid w:val="00094888"/>
    <w:rsid w:val="0009742C"/>
    <w:rsid w:val="000A1738"/>
    <w:rsid w:val="000A1D7B"/>
    <w:rsid w:val="000A377E"/>
    <w:rsid w:val="000A3B54"/>
    <w:rsid w:val="000B2707"/>
    <w:rsid w:val="000B3A31"/>
    <w:rsid w:val="000C5233"/>
    <w:rsid w:val="000C56A3"/>
    <w:rsid w:val="000C606A"/>
    <w:rsid w:val="000D1579"/>
    <w:rsid w:val="000D258E"/>
    <w:rsid w:val="000F3931"/>
    <w:rsid w:val="00113B64"/>
    <w:rsid w:val="001176DB"/>
    <w:rsid w:val="00131465"/>
    <w:rsid w:val="001332CA"/>
    <w:rsid w:val="00133696"/>
    <w:rsid w:val="00137D32"/>
    <w:rsid w:val="00140F85"/>
    <w:rsid w:val="00145CFD"/>
    <w:rsid w:val="0015234B"/>
    <w:rsid w:val="0015377F"/>
    <w:rsid w:val="00154BF5"/>
    <w:rsid w:val="00156990"/>
    <w:rsid w:val="00162DD0"/>
    <w:rsid w:val="001646E2"/>
    <w:rsid w:val="00172E22"/>
    <w:rsid w:val="001809B6"/>
    <w:rsid w:val="00183C9D"/>
    <w:rsid w:val="00190B40"/>
    <w:rsid w:val="00193730"/>
    <w:rsid w:val="001947F1"/>
    <w:rsid w:val="00196860"/>
    <w:rsid w:val="001A3970"/>
    <w:rsid w:val="001B4439"/>
    <w:rsid w:val="001B6552"/>
    <w:rsid w:val="001B7417"/>
    <w:rsid w:val="001B7D39"/>
    <w:rsid w:val="001C2056"/>
    <w:rsid w:val="001C645C"/>
    <w:rsid w:val="001C6E3F"/>
    <w:rsid w:val="001C7CF3"/>
    <w:rsid w:val="001D3D40"/>
    <w:rsid w:val="001D3FB7"/>
    <w:rsid w:val="001E0267"/>
    <w:rsid w:val="001F094A"/>
    <w:rsid w:val="001F3F25"/>
    <w:rsid w:val="002043BD"/>
    <w:rsid w:val="00205DC7"/>
    <w:rsid w:val="00212E7A"/>
    <w:rsid w:val="00213EA4"/>
    <w:rsid w:val="00216903"/>
    <w:rsid w:val="00217528"/>
    <w:rsid w:val="00220BBF"/>
    <w:rsid w:val="0022516A"/>
    <w:rsid w:val="002256C7"/>
    <w:rsid w:val="002303F3"/>
    <w:rsid w:val="00232C48"/>
    <w:rsid w:val="002442F8"/>
    <w:rsid w:val="002450F4"/>
    <w:rsid w:val="002519AF"/>
    <w:rsid w:val="00257594"/>
    <w:rsid w:val="002617D6"/>
    <w:rsid w:val="00264AB2"/>
    <w:rsid w:val="00266622"/>
    <w:rsid w:val="002702BF"/>
    <w:rsid w:val="002715BE"/>
    <w:rsid w:val="00271DBA"/>
    <w:rsid w:val="00272DC0"/>
    <w:rsid w:val="00273B64"/>
    <w:rsid w:val="00276C71"/>
    <w:rsid w:val="00282983"/>
    <w:rsid w:val="002848DD"/>
    <w:rsid w:val="0029375F"/>
    <w:rsid w:val="002952E9"/>
    <w:rsid w:val="00295632"/>
    <w:rsid w:val="002A1822"/>
    <w:rsid w:val="002A1F30"/>
    <w:rsid w:val="002A31F0"/>
    <w:rsid w:val="002A36E0"/>
    <w:rsid w:val="002A42C8"/>
    <w:rsid w:val="002B3E03"/>
    <w:rsid w:val="002C40E1"/>
    <w:rsid w:val="002D17AB"/>
    <w:rsid w:val="002D2CA1"/>
    <w:rsid w:val="002D2ECA"/>
    <w:rsid w:val="002D66A1"/>
    <w:rsid w:val="002E3621"/>
    <w:rsid w:val="002E45A3"/>
    <w:rsid w:val="002E5973"/>
    <w:rsid w:val="002E695B"/>
    <w:rsid w:val="002F4B9A"/>
    <w:rsid w:val="002F676E"/>
    <w:rsid w:val="00316A12"/>
    <w:rsid w:val="00316F39"/>
    <w:rsid w:val="00322128"/>
    <w:rsid w:val="00322A12"/>
    <w:rsid w:val="0032538B"/>
    <w:rsid w:val="003254E6"/>
    <w:rsid w:val="00332A8C"/>
    <w:rsid w:val="00352122"/>
    <w:rsid w:val="003575BE"/>
    <w:rsid w:val="0036410D"/>
    <w:rsid w:val="003673D7"/>
    <w:rsid w:val="00376AB6"/>
    <w:rsid w:val="00383B49"/>
    <w:rsid w:val="00397B69"/>
    <w:rsid w:val="003A3A0A"/>
    <w:rsid w:val="003B1FF9"/>
    <w:rsid w:val="003C0FB9"/>
    <w:rsid w:val="003D0A79"/>
    <w:rsid w:val="003D1BE7"/>
    <w:rsid w:val="003D634D"/>
    <w:rsid w:val="003E2BCD"/>
    <w:rsid w:val="003E3A06"/>
    <w:rsid w:val="003E644C"/>
    <w:rsid w:val="003E6C49"/>
    <w:rsid w:val="003F43DD"/>
    <w:rsid w:val="003F4F70"/>
    <w:rsid w:val="003F72F3"/>
    <w:rsid w:val="004024B5"/>
    <w:rsid w:val="0040257D"/>
    <w:rsid w:val="00402F02"/>
    <w:rsid w:val="004051D0"/>
    <w:rsid w:val="004127B3"/>
    <w:rsid w:val="004147F2"/>
    <w:rsid w:val="00415E46"/>
    <w:rsid w:val="00421DB1"/>
    <w:rsid w:val="00432B28"/>
    <w:rsid w:val="0043363D"/>
    <w:rsid w:val="00433EDF"/>
    <w:rsid w:val="004345E2"/>
    <w:rsid w:val="004407AB"/>
    <w:rsid w:val="00440E57"/>
    <w:rsid w:val="0044403D"/>
    <w:rsid w:val="00444B52"/>
    <w:rsid w:val="004503CF"/>
    <w:rsid w:val="004504FC"/>
    <w:rsid w:val="00453D75"/>
    <w:rsid w:val="00455998"/>
    <w:rsid w:val="004579A3"/>
    <w:rsid w:val="00461748"/>
    <w:rsid w:val="00462707"/>
    <w:rsid w:val="004664A5"/>
    <w:rsid w:val="0047467E"/>
    <w:rsid w:val="00483D8B"/>
    <w:rsid w:val="00493972"/>
    <w:rsid w:val="004A1346"/>
    <w:rsid w:val="004A2A4A"/>
    <w:rsid w:val="004A6D07"/>
    <w:rsid w:val="004A6FE3"/>
    <w:rsid w:val="004B0D61"/>
    <w:rsid w:val="004B1E2A"/>
    <w:rsid w:val="004B602F"/>
    <w:rsid w:val="004C1675"/>
    <w:rsid w:val="004C55CF"/>
    <w:rsid w:val="004C7311"/>
    <w:rsid w:val="004D1973"/>
    <w:rsid w:val="004D249C"/>
    <w:rsid w:val="004D5C50"/>
    <w:rsid w:val="004D6580"/>
    <w:rsid w:val="004D6822"/>
    <w:rsid w:val="004E2C18"/>
    <w:rsid w:val="005124C8"/>
    <w:rsid w:val="00514145"/>
    <w:rsid w:val="005150C9"/>
    <w:rsid w:val="0051716E"/>
    <w:rsid w:val="00525A63"/>
    <w:rsid w:val="005272E0"/>
    <w:rsid w:val="00530CAD"/>
    <w:rsid w:val="00531C69"/>
    <w:rsid w:val="00535449"/>
    <w:rsid w:val="005435DB"/>
    <w:rsid w:val="00554A62"/>
    <w:rsid w:val="0055528A"/>
    <w:rsid w:val="0055631B"/>
    <w:rsid w:val="00560CD4"/>
    <w:rsid w:val="005707FD"/>
    <w:rsid w:val="00572D8F"/>
    <w:rsid w:val="00575004"/>
    <w:rsid w:val="00580D2A"/>
    <w:rsid w:val="0058190C"/>
    <w:rsid w:val="00581C0A"/>
    <w:rsid w:val="00581C79"/>
    <w:rsid w:val="00596F10"/>
    <w:rsid w:val="005A22D1"/>
    <w:rsid w:val="005A338A"/>
    <w:rsid w:val="005A3F29"/>
    <w:rsid w:val="005B0213"/>
    <w:rsid w:val="005B120E"/>
    <w:rsid w:val="005B78BB"/>
    <w:rsid w:val="005C15CB"/>
    <w:rsid w:val="005C5740"/>
    <w:rsid w:val="005D26C7"/>
    <w:rsid w:val="005D64F7"/>
    <w:rsid w:val="005E3E7B"/>
    <w:rsid w:val="005F2F3A"/>
    <w:rsid w:val="00600D14"/>
    <w:rsid w:val="00602916"/>
    <w:rsid w:val="00603544"/>
    <w:rsid w:val="00611C0F"/>
    <w:rsid w:val="0061455D"/>
    <w:rsid w:val="00616F4C"/>
    <w:rsid w:val="00623051"/>
    <w:rsid w:val="006324B3"/>
    <w:rsid w:val="006338E8"/>
    <w:rsid w:val="00635CB2"/>
    <w:rsid w:val="0063764E"/>
    <w:rsid w:val="00640967"/>
    <w:rsid w:val="0064133F"/>
    <w:rsid w:val="006443E1"/>
    <w:rsid w:val="0064643D"/>
    <w:rsid w:val="00656E56"/>
    <w:rsid w:val="0066101C"/>
    <w:rsid w:val="0067245C"/>
    <w:rsid w:val="00674688"/>
    <w:rsid w:val="0068257C"/>
    <w:rsid w:val="00691F58"/>
    <w:rsid w:val="00694DDF"/>
    <w:rsid w:val="0069552E"/>
    <w:rsid w:val="006A246C"/>
    <w:rsid w:val="006A26E0"/>
    <w:rsid w:val="006A7660"/>
    <w:rsid w:val="006B466F"/>
    <w:rsid w:val="006C0548"/>
    <w:rsid w:val="006D15F4"/>
    <w:rsid w:val="006D3EB3"/>
    <w:rsid w:val="006D73DF"/>
    <w:rsid w:val="006E1BF6"/>
    <w:rsid w:val="006E2674"/>
    <w:rsid w:val="006F0A41"/>
    <w:rsid w:val="006F3114"/>
    <w:rsid w:val="006F372D"/>
    <w:rsid w:val="00705D1C"/>
    <w:rsid w:val="00712679"/>
    <w:rsid w:val="007146A9"/>
    <w:rsid w:val="007167E3"/>
    <w:rsid w:val="00734A4F"/>
    <w:rsid w:val="00736597"/>
    <w:rsid w:val="007411D9"/>
    <w:rsid w:val="00754FCE"/>
    <w:rsid w:val="0075557E"/>
    <w:rsid w:val="00757DF2"/>
    <w:rsid w:val="00760783"/>
    <w:rsid w:val="00773D5C"/>
    <w:rsid w:val="0077523A"/>
    <w:rsid w:val="007852DC"/>
    <w:rsid w:val="00785AEE"/>
    <w:rsid w:val="007861EC"/>
    <w:rsid w:val="00787147"/>
    <w:rsid w:val="00792ABD"/>
    <w:rsid w:val="0079643B"/>
    <w:rsid w:val="007A084F"/>
    <w:rsid w:val="007B04A9"/>
    <w:rsid w:val="007B536B"/>
    <w:rsid w:val="007B6ED7"/>
    <w:rsid w:val="007C53C6"/>
    <w:rsid w:val="007C5CB4"/>
    <w:rsid w:val="007E360E"/>
    <w:rsid w:val="007E43D6"/>
    <w:rsid w:val="007F31F1"/>
    <w:rsid w:val="007F5CDD"/>
    <w:rsid w:val="00803F1B"/>
    <w:rsid w:val="00804249"/>
    <w:rsid w:val="00807026"/>
    <w:rsid w:val="00826D43"/>
    <w:rsid w:val="00835C1D"/>
    <w:rsid w:val="00837EA3"/>
    <w:rsid w:val="00845162"/>
    <w:rsid w:val="00851A50"/>
    <w:rsid w:val="00853052"/>
    <w:rsid w:val="00860DA9"/>
    <w:rsid w:val="00872966"/>
    <w:rsid w:val="008741F1"/>
    <w:rsid w:val="008773B8"/>
    <w:rsid w:val="00882BFB"/>
    <w:rsid w:val="00883915"/>
    <w:rsid w:val="008864DF"/>
    <w:rsid w:val="00891F4A"/>
    <w:rsid w:val="008A50C1"/>
    <w:rsid w:val="008B2B19"/>
    <w:rsid w:val="008C0AB6"/>
    <w:rsid w:val="008C1275"/>
    <w:rsid w:val="008C4C04"/>
    <w:rsid w:val="008C7F7E"/>
    <w:rsid w:val="008D2A5B"/>
    <w:rsid w:val="008D6F00"/>
    <w:rsid w:val="008D6FEF"/>
    <w:rsid w:val="008E1399"/>
    <w:rsid w:val="008E1F56"/>
    <w:rsid w:val="008E3462"/>
    <w:rsid w:val="008E4FE9"/>
    <w:rsid w:val="008F0AFF"/>
    <w:rsid w:val="008F7DFF"/>
    <w:rsid w:val="00901B38"/>
    <w:rsid w:val="00902BE2"/>
    <w:rsid w:val="00903220"/>
    <w:rsid w:val="009167F3"/>
    <w:rsid w:val="0092759A"/>
    <w:rsid w:val="00930C30"/>
    <w:rsid w:val="00930C91"/>
    <w:rsid w:val="009324C1"/>
    <w:rsid w:val="00932C87"/>
    <w:rsid w:val="009368C1"/>
    <w:rsid w:val="009463E3"/>
    <w:rsid w:val="00953835"/>
    <w:rsid w:val="009550F9"/>
    <w:rsid w:val="009551F0"/>
    <w:rsid w:val="0096425A"/>
    <w:rsid w:val="00972DFD"/>
    <w:rsid w:val="00973FDA"/>
    <w:rsid w:val="00974563"/>
    <w:rsid w:val="0098320B"/>
    <w:rsid w:val="00986278"/>
    <w:rsid w:val="00987F42"/>
    <w:rsid w:val="0099453E"/>
    <w:rsid w:val="009A427B"/>
    <w:rsid w:val="009A4913"/>
    <w:rsid w:val="009A6DCD"/>
    <w:rsid w:val="009A786E"/>
    <w:rsid w:val="009C08E4"/>
    <w:rsid w:val="009C0F5A"/>
    <w:rsid w:val="009C1B00"/>
    <w:rsid w:val="009C42C0"/>
    <w:rsid w:val="009C42EE"/>
    <w:rsid w:val="009D31FB"/>
    <w:rsid w:val="009E23B2"/>
    <w:rsid w:val="009E2C64"/>
    <w:rsid w:val="009E320A"/>
    <w:rsid w:val="009E4E23"/>
    <w:rsid w:val="009F315D"/>
    <w:rsid w:val="009F75E1"/>
    <w:rsid w:val="00A02A6A"/>
    <w:rsid w:val="00A03614"/>
    <w:rsid w:val="00A06A32"/>
    <w:rsid w:val="00A07A66"/>
    <w:rsid w:val="00A25683"/>
    <w:rsid w:val="00A33B9B"/>
    <w:rsid w:val="00A361B0"/>
    <w:rsid w:val="00A4169E"/>
    <w:rsid w:val="00A50366"/>
    <w:rsid w:val="00A56826"/>
    <w:rsid w:val="00A6225C"/>
    <w:rsid w:val="00A63C80"/>
    <w:rsid w:val="00A641F0"/>
    <w:rsid w:val="00A729E1"/>
    <w:rsid w:val="00A74535"/>
    <w:rsid w:val="00A85E3A"/>
    <w:rsid w:val="00A92C33"/>
    <w:rsid w:val="00A9669A"/>
    <w:rsid w:val="00AA11F2"/>
    <w:rsid w:val="00AA164F"/>
    <w:rsid w:val="00AA3190"/>
    <w:rsid w:val="00AC1439"/>
    <w:rsid w:val="00AC4715"/>
    <w:rsid w:val="00AD35CE"/>
    <w:rsid w:val="00AD376A"/>
    <w:rsid w:val="00AD480E"/>
    <w:rsid w:val="00AD58C7"/>
    <w:rsid w:val="00AD7FD7"/>
    <w:rsid w:val="00AE1630"/>
    <w:rsid w:val="00AF18A9"/>
    <w:rsid w:val="00AF2701"/>
    <w:rsid w:val="00AF41E6"/>
    <w:rsid w:val="00AF6A58"/>
    <w:rsid w:val="00B01618"/>
    <w:rsid w:val="00B26BCA"/>
    <w:rsid w:val="00B30D68"/>
    <w:rsid w:val="00B338A7"/>
    <w:rsid w:val="00B45E05"/>
    <w:rsid w:val="00B46B85"/>
    <w:rsid w:val="00B4795E"/>
    <w:rsid w:val="00B52890"/>
    <w:rsid w:val="00B601C5"/>
    <w:rsid w:val="00B60313"/>
    <w:rsid w:val="00B652F5"/>
    <w:rsid w:val="00B709D6"/>
    <w:rsid w:val="00B72C03"/>
    <w:rsid w:val="00B77FA7"/>
    <w:rsid w:val="00B84B92"/>
    <w:rsid w:val="00B96F21"/>
    <w:rsid w:val="00BA3E11"/>
    <w:rsid w:val="00BB3B1E"/>
    <w:rsid w:val="00BB655A"/>
    <w:rsid w:val="00BB69A8"/>
    <w:rsid w:val="00BB7547"/>
    <w:rsid w:val="00BB758C"/>
    <w:rsid w:val="00BC045F"/>
    <w:rsid w:val="00BC23D0"/>
    <w:rsid w:val="00BC56ED"/>
    <w:rsid w:val="00BC694D"/>
    <w:rsid w:val="00BC7042"/>
    <w:rsid w:val="00BD00B2"/>
    <w:rsid w:val="00BD10C2"/>
    <w:rsid w:val="00BD3857"/>
    <w:rsid w:val="00BD3CC6"/>
    <w:rsid w:val="00BD4A55"/>
    <w:rsid w:val="00BD629E"/>
    <w:rsid w:val="00BD66D8"/>
    <w:rsid w:val="00BE142E"/>
    <w:rsid w:val="00BE2207"/>
    <w:rsid w:val="00BE458D"/>
    <w:rsid w:val="00C0327B"/>
    <w:rsid w:val="00C0345F"/>
    <w:rsid w:val="00C066D5"/>
    <w:rsid w:val="00C06F9B"/>
    <w:rsid w:val="00C07BAF"/>
    <w:rsid w:val="00C126B1"/>
    <w:rsid w:val="00C12882"/>
    <w:rsid w:val="00C15E47"/>
    <w:rsid w:val="00C34C6F"/>
    <w:rsid w:val="00C3510F"/>
    <w:rsid w:val="00C35C69"/>
    <w:rsid w:val="00C37162"/>
    <w:rsid w:val="00C42B60"/>
    <w:rsid w:val="00C4479C"/>
    <w:rsid w:val="00C5387A"/>
    <w:rsid w:val="00C56844"/>
    <w:rsid w:val="00C66183"/>
    <w:rsid w:val="00C67E6A"/>
    <w:rsid w:val="00C765C7"/>
    <w:rsid w:val="00C77AD3"/>
    <w:rsid w:val="00C80384"/>
    <w:rsid w:val="00C814D1"/>
    <w:rsid w:val="00C82387"/>
    <w:rsid w:val="00C96574"/>
    <w:rsid w:val="00C96C5B"/>
    <w:rsid w:val="00C9771C"/>
    <w:rsid w:val="00CB6730"/>
    <w:rsid w:val="00CC6D7F"/>
    <w:rsid w:val="00CD2DDF"/>
    <w:rsid w:val="00CD3AD5"/>
    <w:rsid w:val="00CD485A"/>
    <w:rsid w:val="00CD62ED"/>
    <w:rsid w:val="00CD6854"/>
    <w:rsid w:val="00CE2775"/>
    <w:rsid w:val="00CE4B94"/>
    <w:rsid w:val="00CE74EA"/>
    <w:rsid w:val="00CF1871"/>
    <w:rsid w:val="00CF31CD"/>
    <w:rsid w:val="00CF61D5"/>
    <w:rsid w:val="00CF7CF4"/>
    <w:rsid w:val="00D10378"/>
    <w:rsid w:val="00D120AA"/>
    <w:rsid w:val="00D15406"/>
    <w:rsid w:val="00D15545"/>
    <w:rsid w:val="00D15BDE"/>
    <w:rsid w:val="00D27575"/>
    <w:rsid w:val="00D30E35"/>
    <w:rsid w:val="00D36F35"/>
    <w:rsid w:val="00D401FC"/>
    <w:rsid w:val="00D45F67"/>
    <w:rsid w:val="00D46452"/>
    <w:rsid w:val="00D57A9C"/>
    <w:rsid w:val="00D60C23"/>
    <w:rsid w:val="00D64047"/>
    <w:rsid w:val="00D71490"/>
    <w:rsid w:val="00D72126"/>
    <w:rsid w:val="00D7592F"/>
    <w:rsid w:val="00D802CC"/>
    <w:rsid w:val="00D81800"/>
    <w:rsid w:val="00D8317B"/>
    <w:rsid w:val="00D92727"/>
    <w:rsid w:val="00D940B5"/>
    <w:rsid w:val="00D95818"/>
    <w:rsid w:val="00D97D2F"/>
    <w:rsid w:val="00DA226A"/>
    <w:rsid w:val="00DA488F"/>
    <w:rsid w:val="00DB122F"/>
    <w:rsid w:val="00DB755E"/>
    <w:rsid w:val="00DC2148"/>
    <w:rsid w:val="00DC251F"/>
    <w:rsid w:val="00DD3993"/>
    <w:rsid w:val="00DE78A8"/>
    <w:rsid w:val="00DF1B56"/>
    <w:rsid w:val="00DF725D"/>
    <w:rsid w:val="00E01F15"/>
    <w:rsid w:val="00E01FC6"/>
    <w:rsid w:val="00E036E8"/>
    <w:rsid w:val="00E1283C"/>
    <w:rsid w:val="00E12EE6"/>
    <w:rsid w:val="00E15B19"/>
    <w:rsid w:val="00E16215"/>
    <w:rsid w:val="00E166BB"/>
    <w:rsid w:val="00E20D47"/>
    <w:rsid w:val="00E24976"/>
    <w:rsid w:val="00E24E01"/>
    <w:rsid w:val="00E25BAA"/>
    <w:rsid w:val="00E303CF"/>
    <w:rsid w:val="00E311F3"/>
    <w:rsid w:val="00E32840"/>
    <w:rsid w:val="00E3799C"/>
    <w:rsid w:val="00E50736"/>
    <w:rsid w:val="00E50AF9"/>
    <w:rsid w:val="00E55BCC"/>
    <w:rsid w:val="00E579FE"/>
    <w:rsid w:val="00E606A6"/>
    <w:rsid w:val="00E6337F"/>
    <w:rsid w:val="00E63BF8"/>
    <w:rsid w:val="00E75783"/>
    <w:rsid w:val="00E80B06"/>
    <w:rsid w:val="00E81D8A"/>
    <w:rsid w:val="00E8242B"/>
    <w:rsid w:val="00E850F7"/>
    <w:rsid w:val="00E910E7"/>
    <w:rsid w:val="00E962C9"/>
    <w:rsid w:val="00E971F5"/>
    <w:rsid w:val="00EA7ADB"/>
    <w:rsid w:val="00EB1006"/>
    <w:rsid w:val="00EC3982"/>
    <w:rsid w:val="00ED487C"/>
    <w:rsid w:val="00ED5516"/>
    <w:rsid w:val="00EE0E20"/>
    <w:rsid w:val="00EE18DB"/>
    <w:rsid w:val="00EE1B47"/>
    <w:rsid w:val="00EE293E"/>
    <w:rsid w:val="00EE30AA"/>
    <w:rsid w:val="00EE6650"/>
    <w:rsid w:val="00EE6A1E"/>
    <w:rsid w:val="00EF08EB"/>
    <w:rsid w:val="00EF0EC5"/>
    <w:rsid w:val="00EF0F12"/>
    <w:rsid w:val="00EF4D01"/>
    <w:rsid w:val="00F01A30"/>
    <w:rsid w:val="00F045AF"/>
    <w:rsid w:val="00F06815"/>
    <w:rsid w:val="00F10348"/>
    <w:rsid w:val="00F12475"/>
    <w:rsid w:val="00F13D06"/>
    <w:rsid w:val="00F1704E"/>
    <w:rsid w:val="00F20B44"/>
    <w:rsid w:val="00F232D9"/>
    <w:rsid w:val="00F26107"/>
    <w:rsid w:val="00F31183"/>
    <w:rsid w:val="00F3315A"/>
    <w:rsid w:val="00F3410C"/>
    <w:rsid w:val="00F361DF"/>
    <w:rsid w:val="00F4068F"/>
    <w:rsid w:val="00F45771"/>
    <w:rsid w:val="00F46B1D"/>
    <w:rsid w:val="00F513A6"/>
    <w:rsid w:val="00F54954"/>
    <w:rsid w:val="00F64E79"/>
    <w:rsid w:val="00F65D33"/>
    <w:rsid w:val="00F666AA"/>
    <w:rsid w:val="00F678F3"/>
    <w:rsid w:val="00F71192"/>
    <w:rsid w:val="00F712E2"/>
    <w:rsid w:val="00F71627"/>
    <w:rsid w:val="00F72213"/>
    <w:rsid w:val="00F7341D"/>
    <w:rsid w:val="00F845EE"/>
    <w:rsid w:val="00F90BC7"/>
    <w:rsid w:val="00F91F69"/>
    <w:rsid w:val="00F930DD"/>
    <w:rsid w:val="00FA62CC"/>
    <w:rsid w:val="00FA7277"/>
    <w:rsid w:val="00FB0310"/>
    <w:rsid w:val="00FB0EA5"/>
    <w:rsid w:val="00FB36E7"/>
    <w:rsid w:val="00FB4D59"/>
    <w:rsid w:val="00FB7E01"/>
    <w:rsid w:val="00FC67A3"/>
    <w:rsid w:val="00FD31DA"/>
    <w:rsid w:val="00FD7342"/>
    <w:rsid w:val="00FE1DE2"/>
    <w:rsid w:val="00FE4986"/>
    <w:rsid w:val="00FE7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CDD"/>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5CDD"/>
    <w:pPr>
      <w:tabs>
        <w:tab w:val="center" w:pos="4677"/>
        <w:tab w:val="right" w:pos="9355"/>
      </w:tabs>
    </w:pPr>
  </w:style>
  <w:style w:type="character" w:customStyle="1" w:styleId="a4">
    <w:name w:val="Верхний колонтитул Знак"/>
    <w:basedOn w:val="a0"/>
    <w:link w:val="a3"/>
    <w:uiPriority w:val="99"/>
    <w:rsid w:val="007F5CDD"/>
    <w:rPr>
      <w:rFonts w:ascii="Times New Roman" w:eastAsia="Times New Roman" w:hAnsi="Times New Roman" w:cs="Calibri"/>
      <w:sz w:val="28"/>
    </w:rPr>
  </w:style>
  <w:style w:type="paragraph" w:styleId="a5">
    <w:name w:val="Balloon Text"/>
    <w:basedOn w:val="a"/>
    <w:link w:val="a6"/>
    <w:uiPriority w:val="99"/>
    <w:semiHidden/>
    <w:unhideWhenUsed/>
    <w:rsid w:val="007F5CDD"/>
    <w:rPr>
      <w:rFonts w:ascii="Tahoma" w:hAnsi="Tahoma" w:cs="Tahoma"/>
      <w:sz w:val="16"/>
      <w:szCs w:val="16"/>
    </w:rPr>
  </w:style>
  <w:style w:type="character" w:customStyle="1" w:styleId="a6">
    <w:name w:val="Текст выноски Знак"/>
    <w:basedOn w:val="a0"/>
    <w:link w:val="a5"/>
    <w:uiPriority w:val="99"/>
    <w:semiHidden/>
    <w:rsid w:val="007F5CDD"/>
    <w:rPr>
      <w:rFonts w:ascii="Tahoma" w:eastAsia="Times New Roman" w:hAnsi="Tahoma" w:cs="Tahoma"/>
      <w:sz w:val="16"/>
      <w:szCs w:val="16"/>
    </w:rPr>
  </w:style>
  <w:style w:type="paragraph" w:styleId="a7">
    <w:name w:val="footer"/>
    <w:basedOn w:val="a"/>
    <w:link w:val="a8"/>
    <w:uiPriority w:val="99"/>
    <w:unhideWhenUsed/>
    <w:rsid w:val="009A427B"/>
    <w:pPr>
      <w:tabs>
        <w:tab w:val="center" w:pos="4677"/>
        <w:tab w:val="right" w:pos="9355"/>
      </w:tabs>
    </w:pPr>
  </w:style>
  <w:style w:type="character" w:customStyle="1" w:styleId="a8">
    <w:name w:val="Нижний колонтитул Знак"/>
    <w:basedOn w:val="a0"/>
    <w:link w:val="a7"/>
    <w:uiPriority w:val="99"/>
    <w:rsid w:val="009A427B"/>
    <w:rPr>
      <w:rFonts w:ascii="Times New Roman" w:eastAsia="Times New Roman" w:hAnsi="Times New Roman" w:cs="Calibr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CDD"/>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5CDD"/>
    <w:pPr>
      <w:tabs>
        <w:tab w:val="center" w:pos="4677"/>
        <w:tab w:val="right" w:pos="9355"/>
      </w:tabs>
    </w:pPr>
  </w:style>
  <w:style w:type="character" w:customStyle="1" w:styleId="a4">
    <w:name w:val="Верхний колонтитул Знак"/>
    <w:basedOn w:val="a0"/>
    <w:link w:val="a3"/>
    <w:uiPriority w:val="99"/>
    <w:rsid w:val="007F5CDD"/>
    <w:rPr>
      <w:rFonts w:ascii="Times New Roman" w:eastAsia="Times New Roman" w:hAnsi="Times New Roman" w:cs="Calibri"/>
      <w:sz w:val="28"/>
    </w:rPr>
  </w:style>
  <w:style w:type="paragraph" w:styleId="a5">
    <w:name w:val="Balloon Text"/>
    <w:basedOn w:val="a"/>
    <w:link w:val="a6"/>
    <w:uiPriority w:val="99"/>
    <w:semiHidden/>
    <w:unhideWhenUsed/>
    <w:rsid w:val="007F5CDD"/>
    <w:rPr>
      <w:rFonts w:ascii="Tahoma" w:hAnsi="Tahoma" w:cs="Tahoma"/>
      <w:sz w:val="16"/>
      <w:szCs w:val="16"/>
    </w:rPr>
  </w:style>
  <w:style w:type="character" w:customStyle="1" w:styleId="a6">
    <w:name w:val="Текст выноски Знак"/>
    <w:basedOn w:val="a0"/>
    <w:link w:val="a5"/>
    <w:uiPriority w:val="99"/>
    <w:semiHidden/>
    <w:rsid w:val="007F5CDD"/>
    <w:rPr>
      <w:rFonts w:ascii="Tahoma" w:eastAsia="Times New Roman" w:hAnsi="Tahoma" w:cs="Tahoma"/>
      <w:sz w:val="16"/>
      <w:szCs w:val="16"/>
    </w:rPr>
  </w:style>
  <w:style w:type="paragraph" w:styleId="a7">
    <w:name w:val="footer"/>
    <w:basedOn w:val="a"/>
    <w:link w:val="a8"/>
    <w:uiPriority w:val="99"/>
    <w:unhideWhenUsed/>
    <w:rsid w:val="009A427B"/>
    <w:pPr>
      <w:tabs>
        <w:tab w:val="center" w:pos="4677"/>
        <w:tab w:val="right" w:pos="9355"/>
      </w:tabs>
    </w:pPr>
  </w:style>
  <w:style w:type="character" w:customStyle="1" w:styleId="a8">
    <w:name w:val="Нижний колонтитул Знак"/>
    <w:basedOn w:val="a0"/>
    <w:link w:val="a7"/>
    <w:uiPriority w:val="99"/>
    <w:rsid w:val="009A427B"/>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4439</Words>
  <Characters>25307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Лобова Наталия Александровна</dc:creator>
  <cp:lastModifiedBy>Молчанова Ольга Петровна</cp:lastModifiedBy>
  <cp:revision>2</cp:revision>
  <cp:lastPrinted>2021-10-07T07:33:00Z</cp:lastPrinted>
  <dcterms:created xsi:type="dcterms:W3CDTF">2021-11-01T07:02:00Z</dcterms:created>
  <dcterms:modified xsi:type="dcterms:W3CDTF">2021-11-01T07:02:00Z</dcterms:modified>
</cp:coreProperties>
</file>