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3C9" w:rsidRPr="009262BD" w:rsidRDefault="001003F1" w:rsidP="001003F1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262BD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0743C9" w:rsidRPr="009262BD" w:rsidRDefault="000743C9" w:rsidP="001003F1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743C9" w:rsidRPr="009262BD" w:rsidRDefault="000743C9" w:rsidP="001003F1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262BD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ОСУЩЕСТВЛЕНИЕ ЕЖЕМЕСЯЧНОЙ ДЕНЕЖНОЙ ВЫПЛАТЫ НА РЕБЕНКА В ВОЗРАСТЕ ОТ ТРЕХ ДО СЕМИ ЛЕТ ВКЛЮЧИТЕЛЬНО</w:t>
      </w:r>
    </w:p>
    <w:p w:rsidR="000743C9" w:rsidRPr="009262BD" w:rsidRDefault="000743C9" w:rsidP="000743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F99" w:rsidRPr="009262BD" w:rsidRDefault="00E54F99" w:rsidP="00E54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2BD">
        <w:rPr>
          <w:rFonts w:ascii="Times New Roman" w:hAnsi="Times New Roman" w:cs="Times New Roman"/>
          <w:bCs/>
          <w:sz w:val="28"/>
          <w:szCs w:val="28"/>
        </w:rPr>
        <w:t xml:space="preserve">1. Распределение субвенции на осуществление ежемесячной денежной выплаты на ребенка в возрасте от трех до семи лет включительно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9262BD">
          <w:rPr>
            <w:rFonts w:ascii="Times New Roman" w:hAnsi="Times New Roman" w:cs="Times New Roman"/>
            <w:bCs/>
            <w:sz w:val="28"/>
            <w:szCs w:val="28"/>
          </w:rPr>
          <w:t>пунктом 5 части 5&lt;1&gt; статьи 13</w:t>
        </w:r>
      </w:hyperlink>
      <w:r w:rsidRPr="009262BD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Закона.</w:t>
      </w:r>
    </w:p>
    <w:p w:rsidR="00E54F99" w:rsidRPr="009262BD" w:rsidRDefault="00E54F99" w:rsidP="00E54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2BD">
        <w:rPr>
          <w:rFonts w:ascii="Times New Roman" w:hAnsi="Times New Roman" w:cs="Times New Roman"/>
          <w:bCs/>
          <w:sz w:val="28"/>
          <w:szCs w:val="28"/>
        </w:rPr>
        <w:t>2. Общий объем субвенции на осуществление ежемесячной денежной выплаты на ребенка в возрасте от трех до семи лет включительно определяется по формуле:</w:t>
      </w:r>
    </w:p>
    <w:p w:rsidR="00E54F99" w:rsidRPr="009262BD" w:rsidRDefault="00E54F99" w:rsidP="00E54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F99" w:rsidRPr="009262BD" w:rsidRDefault="00E54F99" w:rsidP="00E54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2BD">
        <w:rPr>
          <w:rFonts w:ascii="Times New Roman" w:hAnsi="Times New Roman" w:cs="Times New Roman"/>
          <w:bCs/>
          <w:noProof/>
          <w:position w:val="-9"/>
          <w:sz w:val="28"/>
          <w:szCs w:val="28"/>
          <w:lang w:eastAsia="ru-RU"/>
        </w:rPr>
        <w:drawing>
          <wp:inline distT="0" distB="0" distL="0" distR="0" wp14:anchorId="75E96902" wp14:editId="166E6DD0">
            <wp:extent cx="685800" cy="2514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62BD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E54F99" w:rsidRPr="009262BD" w:rsidRDefault="00E54F99" w:rsidP="00E54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F99" w:rsidRPr="00A82740" w:rsidRDefault="00E54F99" w:rsidP="00E54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2BD">
        <w:rPr>
          <w:rFonts w:ascii="Times New Roman" w:hAnsi="Times New Roman" w:cs="Times New Roman"/>
          <w:bCs/>
          <w:sz w:val="28"/>
          <w:szCs w:val="28"/>
        </w:rPr>
        <w:t>S</w:t>
      </w:r>
      <w:r w:rsidRPr="009262BD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r w:rsidRPr="009262BD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осуществление ежемесячной денежной выплаты на ребенка в возрасте от трех до семи лет включительно, предоставляемой соответствующему местному бюджету.</w:t>
      </w:r>
    </w:p>
    <w:p w:rsidR="00E54F99" w:rsidRPr="00A82740" w:rsidRDefault="00E54F99" w:rsidP="00E54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8"/>
          <w:szCs w:val="28"/>
        </w:rPr>
      </w:pP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073">
        <w:rPr>
          <w:rFonts w:ascii="Times New Roman" w:hAnsi="Times New Roman"/>
          <w:bCs/>
          <w:sz w:val="28"/>
          <w:szCs w:val="28"/>
        </w:rPr>
        <w:t>3. Объем расходов на осуществление ежемесячной денежной выплаты на ребенка в возрасте от трех до семи лет включительно, предоставляемой соответствующему местному бюджету, определяется по формуле: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bCs/>
          <w:sz w:val="28"/>
          <w:szCs w:val="28"/>
        </w:rPr>
        <w:t>S</w:t>
      </w:r>
      <w:r w:rsidRPr="000C5073">
        <w:rPr>
          <w:rFonts w:ascii="Times New Roman" w:hAnsi="Times New Roman"/>
          <w:bCs/>
          <w:sz w:val="28"/>
          <w:szCs w:val="28"/>
          <w:vertAlign w:val="subscript"/>
        </w:rPr>
        <w:t>m</w:t>
      </w:r>
      <w:r w:rsidRPr="000C5073">
        <w:rPr>
          <w:rFonts w:ascii="Times New Roman" w:hAnsi="Times New Roman"/>
          <w:bCs/>
          <w:sz w:val="28"/>
          <w:szCs w:val="28"/>
        </w:rPr>
        <w:t xml:space="preserve"> = </w:t>
      </w:r>
      <w:r w:rsidRPr="000C5073">
        <w:rPr>
          <w:rFonts w:ascii="Times New Roman" w:hAnsi="Times New Roman"/>
          <w:sz w:val="28"/>
          <w:szCs w:val="28"/>
        </w:rPr>
        <w:t>(Ч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+ Ч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+ Ч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)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12 + </w:t>
      </w:r>
      <w:r w:rsidRPr="000C5073">
        <w:rPr>
          <w:rFonts w:ascii="Times New Roman" w:hAnsi="Times New Roman"/>
          <w:sz w:val="28"/>
          <w:szCs w:val="28"/>
          <w:lang w:val="en-US"/>
        </w:rPr>
        <w:t>D</w:t>
      </w:r>
      <w:r w:rsidRPr="000C5073">
        <w:rPr>
          <w:rFonts w:ascii="Times New Roman" w:hAnsi="Times New Roman"/>
          <w:sz w:val="28"/>
          <w:szCs w:val="28"/>
        </w:rPr>
        <w:t>, где: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Ч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– величина среднемесячной прогнозной численности детей в возрасте от трех до семи лет включительно в семьях </w:t>
      </w:r>
      <w:r w:rsidRPr="000C5073">
        <w:rPr>
          <w:rFonts w:ascii="Times New Roman" w:hAnsi="Times New Roman" w:cs="Times New Roman"/>
          <w:sz w:val="28"/>
          <w:szCs w:val="28"/>
        </w:rPr>
        <w:t xml:space="preserve">со среднедушевым 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 </w:t>
      </w:r>
      <w:r w:rsidRPr="000C5073">
        <w:rPr>
          <w:rFonts w:ascii="Times New Roman" w:hAnsi="Times New Roman"/>
          <w:sz w:val="28"/>
          <w:szCs w:val="28"/>
        </w:rPr>
        <w:t>на которых предусмотрено предоставление ежемесячной денежной выплаты в текущем финансовом году в размере 50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Р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– размер ежемесячной </w:t>
      </w:r>
      <w:r w:rsidRPr="000C5073">
        <w:rPr>
          <w:rFonts w:ascii="Times New Roman" w:hAnsi="Times New Roman"/>
          <w:bCs/>
          <w:sz w:val="28"/>
          <w:szCs w:val="28"/>
        </w:rPr>
        <w:t>денежной выплаты на ребенка в возрасте от трех до семи лет включительно</w:t>
      </w:r>
      <w:r w:rsidRPr="000C5073">
        <w:rPr>
          <w:rFonts w:ascii="Times New Roman" w:hAnsi="Times New Roman"/>
          <w:sz w:val="28"/>
          <w:szCs w:val="28"/>
        </w:rPr>
        <w:t>, установленный в Ярославской области, составляющий 50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Ч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– величина среднемесячной прогнозной численности детей в возрасте от трех до семи лет включительно в семьях со среднедушевым </w:t>
      </w:r>
      <w:r w:rsidRPr="000C5073">
        <w:rPr>
          <w:rFonts w:ascii="Times New Roman" w:hAnsi="Times New Roman"/>
          <w:sz w:val="28"/>
          <w:szCs w:val="28"/>
        </w:rPr>
        <w:lastRenderedPageBreak/>
        <w:t>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на которых предусмотрено предоставление ежемесячной денежной выплаты в текущем финансовом году в размере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Р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– размер ежемесячной </w:t>
      </w:r>
      <w:r w:rsidRPr="000C5073">
        <w:rPr>
          <w:rFonts w:ascii="Times New Roman" w:hAnsi="Times New Roman"/>
          <w:bCs/>
          <w:sz w:val="28"/>
          <w:szCs w:val="28"/>
        </w:rPr>
        <w:t>денежной выплаты на ребенка в возрасте от трех до семи лет включительно</w:t>
      </w:r>
      <w:r w:rsidRPr="000C5073">
        <w:rPr>
          <w:rFonts w:ascii="Times New Roman" w:hAnsi="Times New Roman"/>
          <w:sz w:val="28"/>
          <w:szCs w:val="28"/>
        </w:rPr>
        <w:t>, установленный в Ярославской области, составляющий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Ч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 – величина среднемесячной прогнозной численности детей в возрасте от трех до семи лет включительно в семьях со среднедушевым 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</w:t>
      </w:r>
      <w:r w:rsidRPr="000C5073">
        <w:rPr>
          <w:rFonts w:ascii="Times New Roman" w:hAnsi="Times New Roman" w:cs="Times New Roman"/>
          <w:sz w:val="28"/>
          <w:szCs w:val="28"/>
        </w:rPr>
        <w:t xml:space="preserve"> </w:t>
      </w:r>
      <w:r w:rsidRPr="000C5073">
        <w:rPr>
          <w:rFonts w:ascii="Times New Roman" w:hAnsi="Times New Roman"/>
          <w:sz w:val="28"/>
          <w:szCs w:val="28"/>
        </w:rPr>
        <w:t>на которых предусмотрено предоставление ежемесячной денежной выплаты в текущем финансовом году в размере 100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Р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 – размер ежемесячной </w:t>
      </w:r>
      <w:r w:rsidRPr="000C5073">
        <w:rPr>
          <w:rFonts w:ascii="Times New Roman" w:hAnsi="Times New Roman"/>
          <w:bCs/>
          <w:sz w:val="28"/>
          <w:szCs w:val="28"/>
        </w:rPr>
        <w:t>денежной выплаты на ребенка в возрасте от трех до семи лет включительно</w:t>
      </w:r>
      <w:r w:rsidRPr="000C5073">
        <w:rPr>
          <w:rFonts w:ascii="Times New Roman" w:hAnsi="Times New Roman"/>
          <w:sz w:val="28"/>
          <w:szCs w:val="28"/>
        </w:rPr>
        <w:t>, установленный в Ярославской области, составляющий 100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073">
        <w:rPr>
          <w:rFonts w:ascii="Times New Roman" w:hAnsi="Times New Roman"/>
          <w:sz w:val="28"/>
          <w:szCs w:val="28"/>
        </w:rPr>
        <w:t>12 – количество месяцев в году;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073">
        <w:rPr>
          <w:rFonts w:ascii="Times New Roman" w:hAnsi="Times New Roman"/>
          <w:bCs/>
          <w:sz w:val="28"/>
          <w:szCs w:val="28"/>
        </w:rPr>
        <w:t>D – объем расходов на оплату почтовых и (или) банковских услуг по доставке ежемесячной денежной выплаты на ребенка в возрасте от трех до семи лет включительно получателям, рассчитанный по формуле: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073">
        <w:rPr>
          <w:rFonts w:ascii="Times New Roman" w:hAnsi="Times New Roman"/>
          <w:bCs/>
          <w:sz w:val="28"/>
          <w:szCs w:val="28"/>
          <w:lang w:val="en-US"/>
        </w:rPr>
        <w:t>D</w:t>
      </w:r>
      <w:r w:rsidRPr="000C5073">
        <w:rPr>
          <w:rFonts w:ascii="Times New Roman" w:hAnsi="Times New Roman"/>
          <w:bCs/>
          <w:sz w:val="28"/>
          <w:szCs w:val="28"/>
        </w:rPr>
        <w:t xml:space="preserve"> = </w:t>
      </w:r>
      <w:r w:rsidRPr="000C5073">
        <w:rPr>
          <w:rFonts w:ascii="Times New Roman" w:hAnsi="Times New Roman"/>
          <w:sz w:val="28"/>
          <w:szCs w:val="28"/>
        </w:rPr>
        <w:t>(Ч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1</w:t>
      </w:r>
      <w:r w:rsidRPr="000C5073">
        <w:rPr>
          <w:rFonts w:ascii="Times New Roman" w:hAnsi="Times New Roman"/>
          <w:sz w:val="28"/>
          <w:szCs w:val="28"/>
        </w:rPr>
        <w:t xml:space="preserve"> + Ч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2</w:t>
      </w:r>
      <w:r w:rsidRPr="000C5073">
        <w:rPr>
          <w:rFonts w:ascii="Times New Roman" w:hAnsi="Times New Roman"/>
          <w:sz w:val="28"/>
          <w:szCs w:val="28"/>
        </w:rPr>
        <w:t xml:space="preserve"> + Ч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Р</w:t>
      </w:r>
      <w:r w:rsidRPr="000C5073">
        <w:rPr>
          <w:rFonts w:ascii="Times New Roman" w:hAnsi="Times New Roman"/>
          <w:sz w:val="28"/>
          <w:szCs w:val="28"/>
          <w:vertAlign w:val="subscript"/>
        </w:rPr>
        <w:t>3</w:t>
      </w:r>
      <w:r w:rsidRPr="000C5073">
        <w:rPr>
          <w:rFonts w:ascii="Times New Roman" w:hAnsi="Times New Roman"/>
          <w:sz w:val="28"/>
          <w:szCs w:val="28"/>
        </w:rPr>
        <w:t xml:space="preserve">)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sz w:val="28"/>
          <w:szCs w:val="28"/>
        </w:rPr>
        <w:t xml:space="preserve"> 12 </w:t>
      </w:r>
      <w:r w:rsidRPr="000C5073">
        <w:rPr>
          <w:rFonts w:ascii="Times New Roman" w:hAnsi="Times New Roman" w:cs="Times New Roman"/>
          <w:sz w:val="28"/>
          <w:szCs w:val="28"/>
        </w:rPr>
        <w:t>×</w:t>
      </w:r>
      <w:r w:rsidRPr="000C5073">
        <w:rPr>
          <w:rFonts w:ascii="Times New Roman" w:hAnsi="Times New Roman"/>
          <w:bCs/>
          <w:sz w:val="28"/>
          <w:szCs w:val="28"/>
        </w:rPr>
        <w:t xml:space="preserve"> </w:t>
      </w:r>
      <w:r w:rsidRPr="000C5073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0C5073">
        <w:rPr>
          <w:rFonts w:ascii="Times New Roman" w:hAnsi="Times New Roman"/>
          <w:bCs/>
          <w:sz w:val="28"/>
          <w:szCs w:val="28"/>
        </w:rPr>
        <w:t>, где:</w:t>
      </w:r>
    </w:p>
    <w:p w:rsidR="00E54F99" w:rsidRPr="000C5073" w:rsidRDefault="00E54F99" w:rsidP="00E54F9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54F99" w:rsidRPr="000C5073" w:rsidRDefault="00E54F99" w:rsidP="00E54F99">
      <w:pPr>
        <w:contextualSpacing/>
        <w:rPr>
          <w:sz w:val="28"/>
          <w:szCs w:val="28"/>
        </w:rPr>
      </w:pPr>
      <w:r w:rsidRPr="000C5073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0C5073">
        <w:rPr>
          <w:rFonts w:ascii="Times New Roman" w:hAnsi="Times New Roman"/>
          <w:bCs/>
          <w:sz w:val="28"/>
          <w:szCs w:val="28"/>
        </w:rPr>
        <w:t xml:space="preserve"> – </w:t>
      </w:r>
      <w:r w:rsidRPr="000C5073">
        <w:rPr>
          <w:rFonts w:ascii="Times New Roman" w:hAnsi="Times New Roman"/>
          <w:sz w:val="28"/>
        </w:rPr>
        <w:t xml:space="preserve">коэффициент, учитывающий размер средств на оплату </w:t>
      </w:r>
      <w:r w:rsidRPr="000C5073">
        <w:rPr>
          <w:rFonts w:ascii="Times New Roman" w:hAnsi="Times New Roman"/>
          <w:bCs/>
          <w:sz w:val="28"/>
          <w:szCs w:val="28"/>
        </w:rPr>
        <w:t>почтовых и (или) банковских услуг по доставке ежемесячной денежной выплаты на ребенка в возрасте от трех до семи лет включительно.</w:t>
      </w:r>
    </w:p>
    <w:p w:rsidR="000743C9" w:rsidRPr="009262BD" w:rsidRDefault="000743C9" w:rsidP="00E54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8"/>
          <w:szCs w:val="28"/>
        </w:rPr>
      </w:pPr>
    </w:p>
    <w:sectPr w:rsidR="000743C9" w:rsidRPr="009262BD" w:rsidSect="001003F1">
      <w:headerReference w:type="default" r:id="rId9"/>
      <w:pgSz w:w="11905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81" w:rsidRDefault="007F3781" w:rsidP="001003F1">
      <w:pPr>
        <w:spacing w:after="0" w:line="240" w:lineRule="auto"/>
      </w:pPr>
      <w:r>
        <w:separator/>
      </w:r>
    </w:p>
  </w:endnote>
  <w:endnote w:type="continuationSeparator" w:id="0">
    <w:p w:rsidR="007F3781" w:rsidRDefault="007F3781" w:rsidP="0010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81" w:rsidRDefault="007F3781" w:rsidP="001003F1">
      <w:pPr>
        <w:spacing w:after="0" w:line="240" w:lineRule="auto"/>
      </w:pPr>
      <w:r>
        <w:separator/>
      </w:r>
    </w:p>
  </w:footnote>
  <w:footnote w:type="continuationSeparator" w:id="0">
    <w:p w:rsidR="007F3781" w:rsidRDefault="007F3781" w:rsidP="0010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266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03F1" w:rsidRPr="001003F1" w:rsidRDefault="001003F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03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03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03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50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03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C9"/>
    <w:rsid w:val="000006D7"/>
    <w:rsid w:val="00001335"/>
    <w:rsid w:val="0000210B"/>
    <w:rsid w:val="00003E8B"/>
    <w:rsid w:val="000041F4"/>
    <w:rsid w:val="00005C86"/>
    <w:rsid w:val="00005DE7"/>
    <w:rsid w:val="00006FDF"/>
    <w:rsid w:val="000102AA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43C9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3F1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3781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0FB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62BD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740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39C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080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4F9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6CA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0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03F1"/>
  </w:style>
  <w:style w:type="paragraph" w:styleId="a7">
    <w:name w:val="footer"/>
    <w:basedOn w:val="a"/>
    <w:link w:val="a8"/>
    <w:uiPriority w:val="99"/>
    <w:unhideWhenUsed/>
    <w:rsid w:val="0010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0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0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03F1"/>
  </w:style>
  <w:style w:type="paragraph" w:styleId="a7">
    <w:name w:val="footer"/>
    <w:basedOn w:val="a"/>
    <w:link w:val="a8"/>
    <w:uiPriority w:val="99"/>
    <w:unhideWhenUsed/>
    <w:rsid w:val="0010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0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C3EA833180CCC4A191C6A9FA62F56143E726B8BF3FFC44BA2067EA262EC884F7C8438188B33737BED9206ED178E660B6A17063892CEF0609AEC7A3m1eB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2021-11-01T07:19:00Z</dcterms:created>
  <dcterms:modified xsi:type="dcterms:W3CDTF">2021-11-01T07:19:00Z</dcterms:modified>
</cp:coreProperties>
</file>